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5B7B" w14:textId="77777777" w:rsidR="0047048A" w:rsidRPr="00546128" w:rsidRDefault="0047048A" w:rsidP="00546128">
      <w:pPr>
        <w:rPr>
          <w:lang w:val="x-none"/>
        </w:rPr>
      </w:pPr>
    </w:p>
    <w:p w14:paraId="51DDA4B6" w14:textId="77777777" w:rsidR="003C3EB4" w:rsidRDefault="0047048A" w:rsidP="003C3EB4">
      <w:pPr>
        <w:pStyle w:val="KLstrosek2"/>
        <w:numPr>
          <w:ilvl w:val="0"/>
          <w:numId w:val="0"/>
        </w:numPr>
        <w:ind w:left="360" w:hanging="360"/>
        <w:rPr>
          <w:rFonts w:ascii="Arial" w:hAnsi="Arial" w:cs="Arial"/>
        </w:rPr>
      </w:pPr>
      <w:bookmarkStart w:id="1" w:name="_Toc25049529"/>
      <w:bookmarkStart w:id="2" w:name="_Toc25049656"/>
      <w:bookmarkStart w:id="3" w:name="_Toc25668794"/>
      <w:bookmarkStart w:id="4" w:name="_Toc27394455"/>
      <w:bookmarkStart w:id="5" w:name="_Toc96690961"/>
      <w:bookmarkStart w:id="6" w:name="_Toc25048442"/>
      <w:bookmarkStart w:id="7" w:name="_Toc2777883"/>
      <w:bookmarkStart w:id="8" w:name="_Toc96690962"/>
      <w:bookmarkStart w:id="9" w:name="_Toc152246826"/>
      <w:bookmarkEnd w:id="1"/>
      <w:bookmarkEnd w:id="2"/>
      <w:bookmarkEnd w:id="3"/>
      <w:bookmarkEnd w:id="4"/>
      <w:bookmarkEnd w:id="5"/>
      <w:r w:rsidRPr="00546128">
        <w:rPr>
          <w:rFonts w:ascii="Arial" w:hAnsi="Arial" w:cs="Arial"/>
        </w:rPr>
        <w:t>KONTROLN</w:t>
      </w:r>
      <w:r w:rsidR="003C3EB4">
        <w:rPr>
          <w:rFonts w:ascii="Arial" w:hAnsi="Arial" w:cs="Arial"/>
        </w:rPr>
        <w:t>I</w:t>
      </w:r>
      <w:r w:rsidRPr="00546128">
        <w:rPr>
          <w:rFonts w:ascii="Arial" w:hAnsi="Arial" w:cs="Arial"/>
        </w:rPr>
        <w:t xml:space="preserve"> LIST ZA IZVEDBO JAVNEGA NAROČILA </w:t>
      </w:r>
    </w:p>
    <w:p w14:paraId="415882ED" w14:textId="1A413010" w:rsidR="0047048A" w:rsidRPr="00546128" w:rsidRDefault="0047048A" w:rsidP="003C3EB4">
      <w:pPr>
        <w:pStyle w:val="KLstrosek2"/>
        <w:numPr>
          <w:ilvl w:val="0"/>
          <w:numId w:val="0"/>
        </w:numPr>
        <w:ind w:left="360" w:hanging="360"/>
        <w:rPr>
          <w:rFonts w:ascii="Arial" w:hAnsi="Arial" w:cs="Arial"/>
        </w:rPr>
      </w:pPr>
      <w:r w:rsidRPr="00546128">
        <w:rPr>
          <w:rFonts w:ascii="Arial" w:hAnsi="Arial" w:cs="Arial"/>
        </w:rPr>
        <w:t>PO ODPRTEM POSTOPKU – ZJN-3</w:t>
      </w:r>
      <w:bookmarkEnd w:id="6"/>
      <w:bookmarkEnd w:id="7"/>
      <w:bookmarkEnd w:id="8"/>
      <w:bookmarkEnd w:id="9"/>
    </w:p>
    <w:p w14:paraId="7BA39AA1" w14:textId="77777777" w:rsidR="0047048A" w:rsidRPr="00546128" w:rsidRDefault="0047048A" w:rsidP="00546128"/>
    <w:p w14:paraId="3E69EC87" w14:textId="77777777" w:rsidR="0047048A" w:rsidRPr="002C5414" w:rsidRDefault="0047048A" w:rsidP="0047048A">
      <w:pPr>
        <w:ind w:right="-427"/>
        <w:rPr>
          <w:rFonts w:ascii="Arial" w:hAnsi="Arial" w:cs="Arial"/>
        </w:rPr>
      </w:pPr>
    </w:p>
    <w:p w14:paraId="00A3BA55" w14:textId="77777777" w:rsidR="0047048A" w:rsidRPr="002C5414" w:rsidRDefault="0047048A" w:rsidP="0047048A">
      <w:pPr>
        <w:ind w:right="-427"/>
        <w:rPr>
          <w:rFonts w:ascii="Arial" w:hAnsi="Arial" w:cs="Arial"/>
        </w:rPr>
      </w:pPr>
    </w:p>
    <w:p w14:paraId="243006B4" w14:textId="72BC9264" w:rsidR="0047048A" w:rsidRPr="002C5414" w:rsidRDefault="0047048A" w:rsidP="0047048A">
      <w:pPr>
        <w:ind w:left="-142"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7DE73B"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361C9E7C" w14:textId="77777777" w:rsidR="0047048A" w:rsidRPr="002C5414" w:rsidRDefault="0047048A" w:rsidP="0047048A">
      <w:pPr>
        <w:ind w:left="-142" w:right="-433"/>
        <w:rPr>
          <w:rFonts w:ascii="Arial" w:hAnsi="Arial" w:cs="Arial"/>
        </w:rPr>
      </w:pPr>
    </w:p>
    <w:p w14:paraId="02F8C754" w14:textId="77777777" w:rsidR="0047048A" w:rsidRPr="002C5414" w:rsidRDefault="0047048A" w:rsidP="0047048A">
      <w:pPr>
        <w:ind w:left="-142" w:right="-433"/>
        <w:jc w:val="center"/>
        <w:rPr>
          <w:rFonts w:ascii="Arial" w:hAnsi="Arial" w:cs="Arial"/>
          <w:b/>
          <w:bCs/>
        </w:rPr>
      </w:pPr>
      <w:r w:rsidRPr="002C5414">
        <w:rPr>
          <w:rFonts w:ascii="Arial" w:hAnsi="Arial" w:cs="Arial"/>
          <w:b/>
          <w:bCs/>
        </w:rPr>
        <w:t>KONTROLNI LIST</w:t>
      </w:r>
    </w:p>
    <w:p w14:paraId="1D03918C" w14:textId="47DBCC6E" w:rsidR="0047048A" w:rsidRPr="002C5414" w:rsidRDefault="003C3EB4" w:rsidP="003C3EB4">
      <w:pPr>
        <w:tabs>
          <w:tab w:val="left" w:pos="1620"/>
          <w:tab w:val="center" w:pos="5036"/>
        </w:tabs>
        <w:ind w:left="-142" w:right="-433"/>
        <w:jc w:val="left"/>
        <w:rPr>
          <w:rFonts w:ascii="Arial" w:hAnsi="Arial" w:cs="Arial"/>
          <w:b/>
        </w:rPr>
      </w:pPr>
      <w:r>
        <w:rPr>
          <w:rFonts w:ascii="Arial" w:hAnsi="Arial" w:cs="Arial"/>
          <w:b/>
        </w:rPr>
        <w:tab/>
      </w:r>
      <w:r>
        <w:rPr>
          <w:rFonts w:ascii="Arial" w:hAnsi="Arial" w:cs="Arial"/>
          <w:b/>
        </w:rPr>
        <w:tab/>
      </w:r>
      <w:r w:rsidR="0047048A" w:rsidRPr="002C5414">
        <w:rPr>
          <w:rFonts w:ascii="Arial" w:hAnsi="Arial" w:cs="Arial"/>
          <w:b/>
        </w:rPr>
        <w:t xml:space="preserve">za izvedbo preverjanja postopka oddaje javnega naročila </w:t>
      </w:r>
      <w:r w:rsidR="0047048A" w:rsidRPr="002C5414">
        <w:rPr>
          <w:rFonts w:ascii="Arial" w:hAnsi="Arial" w:cs="Arial"/>
          <w:b/>
          <w:bCs/>
        </w:rPr>
        <w:t>po ZJN-3</w:t>
      </w:r>
      <w:r w:rsidR="0047048A" w:rsidRPr="002C5414">
        <w:rPr>
          <w:rStyle w:val="Sprotnaopomba-sklic"/>
          <w:rFonts w:ascii="Arial" w:hAnsi="Arial" w:cs="Arial"/>
        </w:rPr>
        <w:footnoteReference w:id="1"/>
      </w:r>
    </w:p>
    <w:p w14:paraId="2CF36BE6" w14:textId="77777777" w:rsidR="0047048A" w:rsidRPr="002C5414" w:rsidRDefault="0047048A" w:rsidP="0047048A">
      <w:pPr>
        <w:ind w:left="-142" w:right="-433"/>
        <w:jc w:val="center"/>
        <w:rPr>
          <w:rFonts w:ascii="Arial" w:hAnsi="Arial" w:cs="Arial"/>
          <w:b/>
          <w:bCs/>
        </w:rPr>
      </w:pPr>
      <w:r w:rsidRPr="002C5414">
        <w:rPr>
          <w:rFonts w:ascii="Arial" w:hAnsi="Arial" w:cs="Arial"/>
          <w:b/>
          <w:u w:val="single"/>
        </w:rPr>
        <w:t>ODPRTI POSTOPEK</w:t>
      </w:r>
      <w:r w:rsidRPr="002C5414">
        <w:rPr>
          <w:rFonts w:ascii="Arial" w:hAnsi="Arial" w:cs="Arial"/>
          <w:b/>
          <w:bCs/>
        </w:rPr>
        <w:t xml:space="preserve"> </w:t>
      </w:r>
    </w:p>
    <w:p w14:paraId="117F1E57" w14:textId="77777777" w:rsidR="0047048A" w:rsidRPr="002C5414" w:rsidRDefault="0047048A" w:rsidP="0047048A">
      <w:pPr>
        <w:ind w:left="-142" w:right="-433"/>
        <w:jc w:val="center"/>
        <w:rPr>
          <w:rFonts w:ascii="Arial" w:hAnsi="Arial" w:cs="Arial"/>
          <w:bCs/>
        </w:rPr>
      </w:pPr>
    </w:p>
    <w:p w14:paraId="54BBA388" w14:textId="492CA3BB"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8234BA"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7E6D93" w:rsidRPr="002C5414">
        <w:rPr>
          <w:rFonts w:ascii="Arial" w:hAnsi="Arial" w:cs="Arial"/>
          <w:bCs/>
        </w:rPr>
        <w:t xml:space="preserve"> </w:t>
      </w:r>
      <w:r w:rsidR="00944E9B" w:rsidRPr="002C5414">
        <w:rPr>
          <w:rFonts w:ascii="Arial" w:hAnsi="Arial" w:cs="Arial"/>
          <w:bCs/>
        </w:rPr>
        <w:t xml:space="preserve">(21. člen ZJN- </w:t>
      </w:r>
      <w:r w:rsidR="00054C72" w:rsidRPr="002C5414">
        <w:rPr>
          <w:rFonts w:ascii="Arial" w:hAnsi="Arial" w:cs="Arial"/>
          <w:bCs/>
        </w:rPr>
        <w:t>3</w:t>
      </w:r>
      <w:r w:rsidR="00054C72">
        <w:rPr>
          <w:rFonts w:ascii="Arial" w:hAnsi="Arial" w:cs="Arial"/>
          <w:bCs/>
        </w:rPr>
        <w:t>d</w:t>
      </w:r>
      <w:r w:rsidR="00944E9B" w:rsidRPr="00E413BA">
        <w:rPr>
          <w:bCs/>
        </w:rPr>
        <w:t>)</w:t>
      </w:r>
      <w:r w:rsidR="00944E9B" w:rsidRPr="00E413BA">
        <w:rPr>
          <w:rStyle w:val="Sprotnaopomba-sklic"/>
          <w:bCs/>
        </w:rPr>
        <w:footnoteReference w:id="2"/>
      </w:r>
      <w:r w:rsidR="00944E9B"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8234BA"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w:t>
      </w:r>
      <w:r w:rsidR="00944E9B" w:rsidRPr="002C5414">
        <w:rPr>
          <w:rFonts w:ascii="Arial" w:hAnsi="Arial" w:cs="Arial"/>
          <w:bCs/>
        </w:rPr>
        <w:t xml:space="preserve"> (21. člen ZJN- </w:t>
      </w:r>
      <w:r w:rsidR="00054C72" w:rsidRPr="002C5414">
        <w:rPr>
          <w:rFonts w:ascii="Arial" w:hAnsi="Arial" w:cs="Arial"/>
          <w:bCs/>
        </w:rPr>
        <w:t>3</w:t>
      </w:r>
      <w:r w:rsidR="00054C72">
        <w:rPr>
          <w:rFonts w:ascii="Arial" w:hAnsi="Arial" w:cs="Arial"/>
          <w:bCs/>
        </w:rPr>
        <w:t>d</w:t>
      </w:r>
      <w:r w:rsidR="00944E9B" w:rsidRPr="002C5414">
        <w:rPr>
          <w:rFonts w:ascii="Arial" w:hAnsi="Arial" w:cs="Arial"/>
          <w:bCs/>
        </w:rPr>
        <w:t>)</w:t>
      </w:r>
      <w:r w:rsidR="00944E9B" w:rsidRPr="002C5414">
        <w:rPr>
          <w:rStyle w:val="Sprotnaopomba-sklic"/>
          <w:rFonts w:ascii="Arial" w:hAnsi="Arial" w:cs="Arial"/>
          <w:bCs/>
        </w:rPr>
        <w:footnoteReference w:id="3"/>
      </w:r>
      <w:r w:rsidRPr="002C5414">
        <w:rPr>
          <w:rFonts w:ascii="Arial" w:hAnsi="Arial" w:cs="Arial"/>
          <w:bCs/>
        </w:rPr>
        <w:t xml:space="preserve"> in </w:t>
      </w:r>
      <w:r w:rsidRPr="002C5414">
        <w:rPr>
          <w:rFonts w:ascii="Arial" w:hAnsi="Arial" w:cs="Arial"/>
          <w:b/>
          <w:bCs/>
        </w:rPr>
        <w:t>za socialne in druge posebne storitve</w:t>
      </w:r>
      <w:r w:rsidR="00885D16" w:rsidRPr="002C5414">
        <w:rPr>
          <w:rFonts w:ascii="Arial" w:hAnsi="Arial" w:cs="Arial"/>
          <w:b/>
          <w:bCs/>
        </w:rPr>
        <w:t>²</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p>
    <w:p w14:paraId="3D7D6D86" w14:textId="77777777" w:rsidR="0047048A" w:rsidRPr="002C5414" w:rsidRDefault="0047048A" w:rsidP="0047048A">
      <w:pPr>
        <w:ind w:left="-142" w:right="-433"/>
        <w:rPr>
          <w:rFonts w:ascii="Arial" w:hAnsi="Arial" w:cs="Arial"/>
          <w:bCs/>
        </w:rPr>
      </w:pPr>
    </w:p>
    <w:p w14:paraId="0FDF94B6" w14:textId="50922815"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infrastrukturnem področju</w:t>
      </w:r>
      <w:r w:rsidRPr="002C5414">
        <w:rPr>
          <w:rFonts w:ascii="Arial" w:hAnsi="Arial" w:cs="Arial"/>
          <w:bCs/>
        </w:rPr>
        <w:t xml:space="preserve"> (22. tč. 1. odst. 2. čl. ZJN-3</w:t>
      </w:r>
      <w:r w:rsidR="00944E9B" w:rsidRPr="002C5414">
        <w:rPr>
          <w:rFonts w:ascii="Arial" w:hAnsi="Arial" w:cs="Arial"/>
          <w:bCs/>
        </w:rPr>
        <w:t>)</w:t>
      </w:r>
      <w:r w:rsidRPr="002C5414">
        <w:rPr>
          <w:rFonts w:ascii="Arial" w:hAnsi="Arial" w:cs="Arial"/>
          <w:bCs/>
        </w:rPr>
        <w:t xml:space="preserve"> </w:t>
      </w:r>
      <w:r w:rsidRPr="002C5414">
        <w:rPr>
          <w:rFonts w:ascii="Arial" w:hAnsi="Arial" w:cs="Arial"/>
          <w:b/>
          <w:bCs/>
        </w:rPr>
        <w:t xml:space="preserve">se uporabi, </w:t>
      </w:r>
      <w:r w:rsidRPr="002C5414">
        <w:rPr>
          <w:rFonts w:ascii="Arial" w:hAnsi="Arial" w:cs="Arial"/>
          <w:bCs/>
        </w:rPr>
        <w:t xml:space="preserve">ko je ocenjena vrednost </w:t>
      </w:r>
      <w:r w:rsidRPr="002C5414">
        <w:rPr>
          <w:rFonts w:ascii="Arial" w:hAnsi="Arial" w:cs="Arial"/>
          <w:b/>
          <w:bCs/>
        </w:rPr>
        <w:t>za blago ali storitve enaka ali višja od</w:t>
      </w:r>
      <w:r w:rsidRPr="002C5414">
        <w:rPr>
          <w:rFonts w:ascii="Arial" w:hAnsi="Arial" w:cs="Arial"/>
          <w:b/>
        </w:rPr>
        <w:t xml:space="preserve"> </w:t>
      </w:r>
      <w:r w:rsidRPr="002C5414">
        <w:rPr>
          <w:rFonts w:ascii="Arial" w:hAnsi="Arial" w:cs="Arial"/>
          <w:b/>
          <w:bCs/>
        </w:rPr>
        <w:t>50.000 EUR</w:t>
      </w:r>
      <w:r w:rsidRPr="002C5414">
        <w:rPr>
          <w:rFonts w:ascii="Arial" w:hAnsi="Arial" w:cs="Arial"/>
          <w:bCs/>
        </w:rPr>
        <w:t xml:space="preserve"> (brez DDV);</w:t>
      </w:r>
      <w:r w:rsidRPr="002C5414">
        <w:rPr>
          <w:rFonts w:ascii="Arial" w:hAnsi="Arial" w:cs="Arial"/>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 EUR</w:t>
      </w:r>
      <w:r w:rsidRPr="002C5414">
        <w:rPr>
          <w:rFonts w:ascii="Arial" w:hAnsi="Arial" w:cs="Arial"/>
          <w:bCs/>
        </w:rPr>
        <w:t xml:space="preserve"> (brez DDV) in </w:t>
      </w:r>
      <w:r w:rsidRPr="002C5414">
        <w:rPr>
          <w:rFonts w:ascii="Arial" w:hAnsi="Arial" w:cs="Arial"/>
          <w:b/>
          <w:bCs/>
        </w:rPr>
        <w:t>za socialne in druge posebne storitve</w:t>
      </w:r>
      <w:r w:rsidR="00885D16" w:rsidRPr="002C5414">
        <w:rPr>
          <w:rFonts w:ascii="Arial" w:hAnsi="Arial" w:cs="Arial"/>
        </w:rPr>
        <w:t>³</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1.000.000 EUR</w:t>
      </w:r>
      <w:r w:rsidRPr="002C5414">
        <w:rPr>
          <w:rFonts w:ascii="Arial" w:hAnsi="Arial" w:cs="Arial"/>
          <w:bCs/>
        </w:rPr>
        <w:t xml:space="preserve"> (brez DDV), lahko pa tudi, če je ocenjena vrednost nižja od naštetih.</w:t>
      </w:r>
    </w:p>
    <w:p w14:paraId="0F58B43B" w14:textId="77777777" w:rsidR="0047048A" w:rsidRPr="002C5414" w:rsidRDefault="0047048A" w:rsidP="0047048A">
      <w:pPr>
        <w:ind w:left="-142" w:right="-433"/>
        <w:rPr>
          <w:rFonts w:ascii="Arial" w:hAnsi="Arial" w:cs="Arial"/>
          <w:b/>
        </w:rPr>
      </w:pPr>
    </w:p>
    <w:p w14:paraId="5906F20E" w14:textId="77777777" w:rsidR="0047048A" w:rsidRPr="002C5414" w:rsidRDefault="0047048A" w:rsidP="0047048A">
      <w:pPr>
        <w:ind w:left="-142" w:right="-433"/>
        <w:rPr>
          <w:rFonts w:ascii="Arial" w:hAnsi="Arial" w:cs="Arial"/>
          <w:b/>
        </w:rPr>
      </w:pPr>
    </w:p>
    <w:p w14:paraId="5FC7EFD5" w14:textId="77777777" w:rsidR="00A74E8E" w:rsidRDefault="0047048A" w:rsidP="002F1EAF">
      <w:pPr>
        <w:ind w:left="-142" w:right="-433"/>
        <w:rPr>
          <w:rFonts w:ascii="Arial" w:hAnsi="Arial" w:cs="Arial"/>
          <w:b/>
        </w:rPr>
      </w:pPr>
      <w:r w:rsidRPr="002C5414">
        <w:rPr>
          <w:rFonts w:ascii="Arial" w:hAnsi="Arial" w:cs="Arial"/>
          <w:b/>
        </w:rPr>
        <w:t>OSNOVNI PODATKI</w:t>
      </w:r>
      <w:r w:rsidR="00C70597" w:rsidRPr="002C5414">
        <w:rPr>
          <w:rFonts w:ascii="Arial" w:hAnsi="Arial" w:cs="Arial"/>
          <w:b/>
        </w:rPr>
        <w:t xml:space="preserve"> </w:t>
      </w:r>
    </w:p>
    <w:p w14:paraId="6D2A0EE7" w14:textId="77777777" w:rsidR="003350C9" w:rsidRPr="00AE0559" w:rsidRDefault="003350C9" w:rsidP="003350C9">
      <w:pPr>
        <w:ind w:left="-142" w:right="-433"/>
        <w:rPr>
          <w:rFonts w:ascii="Arial" w:hAnsi="Arial" w:cs="Arial"/>
          <w:b/>
        </w:rPr>
      </w:pPr>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18AAEA8" w14:textId="77777777" w:rsidR="003350C9" w:rsidRDefault="003350C9" w:rsidP="003350C9">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05B0486" w14:textId="77777777" w:rsidR="003350C9" w:rsidRDefault="003350C9" w:rsidP="003350C9">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EC969EF" w14:textId="77777777" w:rsidR="003350C9" w:rsidRDefault="003350C9" w:rsidP="003350C9">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9234F4A" w14:textId="77777777" w:rsidR="0047048A" w:rsidRPr="002C5414" w:rsidRDefault="0047048A" w:rsidP="0047048A">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23"/>
        <w:gridCol w:w="400"/>
        <w:gridCol w:w="4233"/>
      </w:tblGrid>
      <w:tr w:rsidR="0047048A" w:rsidRPr="00FE6B7C" w14:paraId="7F5E83B0"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52A09373" w14:textId="77777777" w:rsidTr="007E6D93">
        <w:trPr>
          <w:trHeight w:val="267"/>
        </w:trPr>
        <w:tc>
          <w:tcPr>
            <w:tcW w:w="9923" w:type="dxa"/>
            <w:gridSpan w:val="4"/>
            <w:tcBorders>
              <w:top w:val="single" w:sz="4" w:space="0" w:color="auto"/>
              <w:left w:val="single" w:sz="12" w:space="0" w:color="auto"/>
              <w:bottom w:val="nil"/>
              <w:right w:val="single" w:sz="12" w:space="0" w:color="auto"/>
            </w:tcBorders>
            <w:vAlign w:val="bottom"/>
            <w:hideMark/>
          </w:tcPr>
          <w:p w14:paraId="67EEE3A8" w14:textId="799165E0"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9B3A92">
              <w:rPr>
                <w:i/>
                <w:color w:val="808080"/>
              </w:rPr>
              <w:t xml:space="preserve">navedba št. objave na portalu JN, </w:t>
            </w:r>
            <w:r w:rsidRPr="002C5414">
              <w:rPr>
                <w:rFonts w:ascii="Arial" w:hAnsi="Arial" w:cs="Arial"/>
                <w:i/>
                <w:color w:val="808080"/>
              </w:rPr>
              <w:t>npr. JN005918/2018</w:t>
            </w:r>
            <w:r w:rsidRPr="002C5414">
              <w:rPr>
                <w:rFonts w:ascii="Arial" w:hAnsi="Arial" w:cs="Arial"/>
                <w:color w:val="808080"/>
              </w:rPr>
              <w:t>)</w:t>
            </w:r>
          </w:p>
        </w:tc>
      </w:tr>
      <w:tr w:rsidR="0047048A" w:rsidRPr="00FE6B7C" w14:paraId="3E4D236D" w14:textId="77777777" w:rsidTr="007E6D93">
        <w:trPr>
          <w:trHeight w:val="271"/>
        </w:trPr>
        <w:tc>
          <w:tcPr>
            <w:tcW w:w="5303" w:type="dxa"/>
            <w:gridSpan w:val="2"/>
            <w:tcBorders>
              <w:top w:val="nil"/>
              <w:left w:val="single" w:sz="12" w:space="0" w:color="auto"/>
              <w:bottom w:val="nil"/>
              <w:right w:val="nil"/>
            </w:tcBorders>
            <w:hideMark/>
          </w:tcPr>
          <w:p w14:paraId="7545806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65D247A"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743FFB6" w14:textId="77777777" w:rsidTr="007E6D93">
        <w:trPr>
          <w:trHeight w:val="179"/>
        </w:trPr>
        <w:tc>
          <w:tcPr>
            <w:tcW w:w="5303" w:type="dxa"/>
            <w:gridSpan w:val="2"/>
            <w:tcBorders>
              <w:top w:val="nil"/>
              <w:left w:val="single" w:sz="12" w:space="0" w:color="auto"/>
              <w:bottom w:val="nil"/>
              <w:right w:val="nil"/>
            </w:tcBorders>
            <w:hideMark/>
          </w:tcPr>
          <w:p w14:paraId="3054F4E6"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643EF6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39DDE5A" w14:textId="77777777" w:rsidTr="007E6D93">
        <w:trPr>
          <w:trHeight w:val="179"/>
        </w:trPr>
        <w:tc>
          <w:tcPr>
            <w:tcW w:w="9923" w:type="dxa"/>
            <w:gridSpan w:val="4"/>
            <w:tcBorders>
              <w:top w:val="nil"/>
              <w:left w:val="single" w:sz="12" w:space="0" w:color="auto"/>
              <w:bottom w:val="nil"/>
              <w:right w:val="single" w:sz="12" w:space="0" w:color="auto"/>
            </w:tcBorders>
          </w:tcPr>
          <w:p w14:paraId="46B5B2EC" w14:textId="77777777" w:rsidR="0047048A" w:rsidRPr="002C5414" w:rsidRDefault="0047048A" w:rsidP="007E6D93">
            <w:pPr>
              <w:jc w:val="center"/>
              <w:rPr>
                <w:rFonts w:ascii="Arial" w:hAnsi="Arial" w:cs="Arial"/>
                <w:b/>
                <w:bCs/>
              </w:rPr>
            </w:pPr>
          </w:p>
        </w:tc>
      </w:tr>
      <w:tr w:rsidR="0047048A" w:rsidRPr="00FE6B7C" w14:paraId="42D502C1" w14:textId="77777777" w:rsidTr="007E6D93">
        <w:trPr>
          <w:trHeight w:val="211"/>
        </w:trPr>
        <w:tc>
          <w:tcPr>
            <w:tcW w:w="5704" w:type="dxa"/>
            <w:gridSpan w:val="3"/>
            <w:tcBorders>
              <w:top w:val="nil"/>
              <w:left w:val="single" w:sz="12" w:space="0" w:color="auto"/>
              <w:bottom w:val="nil"/>
              <w:right w:val="nil"/>
            </w:tcBorders>
            <w:vAlign w:val="bottom"/>
            <w:hideMark/>
          </w:tcPr>
          <w:p w14:paraId="1A67FBA3"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22D66FF"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6838F6" w14:textId="77777777" w:rsidTr="007E6D93">
        <w:trPr>
          <w:trHeight w:val="179"/>
        </w:trPr>
        <w:tc>
          <w:tcPr>
            <w:tcW w:w="5704" w:type="dxa"/>
            <w:gridSpan w:val="3"/>
            <w:tcBorders>
              <w:top w:val="nil"/>
              <w:left w:val="single" w:sz="12" w:space="0" w:color="auto"/>
              <w:bottom w:val="nil"/>
              <w:right w:val="nil"/>
            </w:tcBorders>
            <w:hideMark/>
          </w:tcPr>
          <w:p w14:paraId="00D76FD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3EA811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CDFB248" w14:textId="77777777" w:rsidTr="007E6D93">
        <w:trPr>
          <w:trHeight w:val="179"/>
        </w:trPr>
        <w:tc>
          <w:tcPr>
            <w:tcW w:w="9923" w:type="dxa"/>
            <w:gridSpan w:val="4"/>
            <w:tcBorders>
              <w:top w:val="nil"/>
              <w:left w:val="single" w:sz="12" w:space="0" w:color="auto"/>
              <w:bottom w:val="nil"/>
              <w:right w:val="single" w:sz="12" w:space="0" w:color="auto"/>
            </w:tcBorders>
            <w:hideMark/>
          </w:tcPr>
          <w:p w14:paraId="575E0B3C"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4DE1DCC8"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2077FAE7" w14:textId="77777777" w:rsidTr="007E6D93">
        <w:trPr>
          <w:trHeight w:val="179"/>
        </w:trPr>
        <w:tc>
          <w:tcPr>
            <w:tcW w:w="9923" w:type="dxa"/>
            <w:gridSpan w:val="4"/>
            <w:tcBorders>
              <w:top w:val="nil"/>
              <w:left w:val="single" w:sz="12" w:space="0" w:color="auto"/>
              <w:bottom w:val="nil"/>
              <w:right w:val="single" w:sz="12" w:space="0" w:color="auto"/>
            </w:tcBorders>
          </w:tcPr>
          <w:p w14:paraId="5CC754E3" w14:textId="77777777" w:rsidR="0047048A" w:rsidRPr="002C5414" w:rsidRDefault="0047048A" w:rsidP="007E6D93">
            <w:pPr>
              <w:jc w:val="center"/>
              <w:rPr>
                <w:rFonts w:ascii="Arial" w:hAnsi="Arial" w:cs="Arial"/>
                <w:b/>
                <w:bCs/>
              </w:rPr>
            </w:pPr>
          </w:p>
          <w:p w14:paraId="6610757C" w14:textId="77777777" w:rsidR="0047048A" w:rsidRPr="002C5414" w:rsidRDefault="0047048A" w:rsidP="007E6D93">
            <w:pPr>
              <w:rPr>
                <w:rFonts w:ascii="Arial" w:hAnsi="Arial" w:cs="Arial"/>
                <w:b/>
                <w:bCs/>
              </w:rPr>
            </w:pPr>
          </w:p>
        </w:tc>
      </w:tr>
      <w:tr w:rsidR="0047048A" w:rsidRPr="00FE6B7C" w14:paraId="1BE64B09" w14:textId="77777777" w:rsidTr="007E6D93">
        <w:trPr>
          <w:trHeight w:val="279"/>
        </w:trPr>
        <w:tc>
          <w:tcPr>
            <w:tcW w:w="9923" w:type="dxa"/>
            <w:gridSpan w:val="4"/>
            <w:tcBorders>
              <w:top w:val="nil"/>
              <w:left w:val="single" w:sz="12" w:space="0" w:color="auto"/>
              <w:bottom w:val="nil"/>
              <w:right w:val="single" w:sz="12" w:space="0" w:color="auto"/>
            </w:tcBorders>
          </w:tcPr>
          <w:p w14:paraId="35E13620"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67FF274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292298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BBBEF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2799370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3C93A7C"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9D55C1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7FC5449F"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DE68A9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6A77A64D"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0B33C2A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59CB24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0770739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6D203F5E" w14:textId="77777777" w:rsidR="0047048A" w:rsidRPr="002C5414" w:rsidRDefault="0047048A" w:rsidP="007E6D93">
            <w:pPr>
              <w:rPr>
                <w:rFonts w:ascii="Arial" w:hAnsi="Arial" w:cs="Arial"/>
              </w:rPr>
            </w:pPr>
            <w:r w:rsidRPr="002C5414">
              <w:rPr>
                <w:rFonts w:ascii="Arial" w:hAnsi="Arial" w:cs="Arial"/>
              </w:rPr>
              <w:t xml:space="preserve">Predložitev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92BF5C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C5414" w:rsidRDefault="0047048A" w:rsidP="007E6D93">
            <w:pPr>
              <w:rPr>
                <w:rFonts w:ascii="Arial" w:hAnsi="Arial" w:cs="Arial"/>
              </w:rPr>
            </w:pPr>
            <w:r w:rsidRPr="002C5414">
              <w:rPr>
                <w:rFonts w:ascii="Arial" w:hAnsi="Arial" w:cs="Arial"/>
              </w:rPr>
              <w:t>7</w:t>
            </w:r>
          </w:p>
          <w:p w14:paraId="0928FAD3"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042B3870"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0920D49E"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4B8960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03A9F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16F89C" w14:textId="77777777" w:rsidTr="007E6D93">
        <w:trPr>
          <w:trHeight w:val="179"/>
        </w:trPr>
        <w:tc>
          <w:tcPr>
            <w:tcW w:w="568" w:type="dxa"/>
            <w:tcBorders>
              <w:top w:val="nil"/>
              <w:left w:val="single" w:sz="12" w:space="0" w:color="auto"/>
              <w:bottom w:val="nil"/>
              <w:right w:val="nil"/>
            </w:tcBorders>
            <w:hideMark/>
          </w:tcPr>
          <w:p w14:paraId="00D58597" w14:textId="77777777" w:rsidR="0047048A" w:rsidRDefault="0047048A" w:rsidP="007E6D93">
            <w:pPr>
              <w:rPr>
                <w:rFonts w:ascii="Arial" w:hAnsi="Arial" w:cs="Arial"/>
              </w:rPr>
            </w:pPr>
            <w:r w:rsidRPr="002C5414">
              <w:rPr>
                <w:rFonts w:ascii="Arial" w:hAnsi="Arial" w:cs="Arial"/>
              </w:rPr>
              <w:t>9</w:t>
            </w:r>
          </w:p>
          <w:p w14:paraId="7B837759" w14:textId="12EDDE27" w:rsidR="00E413BA" w:rsidRPr="002C5414" w:rsidRDefault="00E413BA" w:rsidP="007E6D93">
            <w:pPr>
              <w:rPr>
                <w:rFonts w:ascii="Arial" w:hAnsi="Arial" w:cs="Arial"/>
              </w:rPr>
            </w:pPr>
            <w:r>
              <w:rPr>
                <w:rFonts w:ascii="Arial" w:hAnsi="Arial" w:cs="Arial"/>
              </w:rPr>
              <w:t>10</w:t>
            </w:r>
          </w:p>
        </w:tc>
        <w:tc>
          <w:tcPr>
            <w:tcW w:w="4710" w:type="dxa"/>
            <w:tcBorders>
              <w:top w:val="nil"/>
              <w:left w:val="nil"/>
              <w:bottom w:val="nil"/>
              <w:right w:val="nil"/>
            </w:tcBorders>
            <w:hideMark/>
          </w:tcPr>
          <w:p w14:paraId="35965C4D" w14:textId="77777777" w:rsidR="00E413B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D868910" w14:textId="5619D21C" w:rsidR="00790902" w:rsidRPr="002C5414" w:rsidRDefault="00382511" w:rsidP="007E6D93">
            <w:pPr>
              <w:rPr>
                <w:rFonts w:ascii="Arial" w:hAnsi="Arial" w:cs="Arial"/>
                <w:i/>
              </w:rPr>
            </w:pPr>
            <w:r>
              <w:rPr>
                <w:rFonts w:ascii="Arial" w:hAnsi="Arial" w:cs="Arial"/>
              </w:rPr>
              <w:t>(</w:t>
            </w:r>
            <w:r w:rsidR="00790902" w:rsidRPr="002C5414">
              <w:rPr>
                <w:rFonts w:ascii="Arial" w:hAnsi="Arial" w:cs="Arial"/>
              </w:rPr>
              <w:t>Končno) poročilo o oddaji JN (105. čl. ZJN-3)</w:t>
            </w:r>
          </w:p>
        </w:tc>
        <w:tc>
          <w:tcPr>
            <w:tcW w:w="4645" w:type="dxa"/>
            <w:gridSpan w:val="2"/>
            <w:tcBorders>
              <w:top w:val="nil"/>
              <w:left w:val="nil"/>
              <w:bottom w:val="nil"/>
              <w:right w:val="single" w:sz="12" w:space="0" w:color="auto"/>
            </w:tcBorders>
            <w:hideMark/>
          </w:tcPr>
          <w:p w14:paraId="6938B342"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D453535" w14:textId="603AD4A6" w:rsidR="00E413BA" w:rsidRPr="002C5414" w:rsidRDefault="002F1EAF"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A81A5A" w14:textId="77777777" w:rsidTr="007E6D93">
        <w:trPr>
          <w:trHeight w:val="179"/>
        </w:trPr>
        <w:tc>
          <w:tcPr>
            <w:tcW w:w="568" w:type="dxa"/>
            <w:tcBorders>
              <w:top w:val="nil"/>
              <w:left w:val="single" w:sz="12" w:space="0" w:color="auto"/>
              <w:bottom w:val="nil"/>
              <w:right w:val="nil"/>
            </w:tcBorders>
          </w:tcPr>
          <w:p w14:paraId="334C6804" w14:textId="692F8555" w:rsidR="0047048A" w:rsidRPr="002C5414" w:rsidRDefault="00382511" w:rsidP="007E6D93">
            <w:pPr>
              <w:rPr>
                <w:rFonts w:ascii="Arial" w:hAnsi="Arial" w:cs="Arial"/>
              </w:rPr>
            </w:pPr>
            <w:r>
              <w:rPr>
                <w:rFonts w:ascii="Arial" w:hAnsi="Arial" w:cs="Arial"/>
              </w:rPr>
              <w:t>C</w:t>
            </w:r>
          </w:p>
        </w:tc>
        <w:tc>
          <w:tcPr>
            <w:tcW w:w="4710" w:type="dxa"/>
            <w:tcBorders>
              <w:top w:val="nil"/>
              <w:left w:val="nil"/>
              <w:bottom w:val="nil"/>
              <w:right w:val="nil"/>
            </w:tcBorders>
          </w:tcPr>
          <w:p w14:paraId="153F3826"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559C3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BF1BF3" w14:textId="77777777" w:rsidTr="007E6D93">
        <w:trPr>
          <w:trHeight w:val="179"/>
        </w:trPr>
        <w:tc>
          <w:tcPr>
            <w:tcW w:w="568" w:type="dxa"/>
            <w:tcBorders>
              <w:top w:val="nil"/>
              <w:left w:val="single" w:sz="12" w:space="0" w:color="auto"/>
              <w:bottom w:val="nil"/>
              <w:right w:val="nil"/>
            </w:tcBorders>
            <w:hideMark/>
          </w:tcPr>
          <w:p w14:paraId="7F07D38C" w14:textId="5F1B0EC1" w:rsidR="0047048A" w:rsidRPr="002C5414" w:rsidRDefault="00382511"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6A4B8E6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6FA3F37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7022B7" w:rsidRPr="00FE6B7C" w14:paraId="2D7D7F4D" w14:textId="77777777" w:rsidTr="00633A97">
        <w:trPr>
          <w:trHeight w:val="49"/>
        </w:trPr>
        <w:tc>
          <w:tcPr>
            <w:tcW w:w="568" w:type="dxa"/>
            <w:tcBorders>
              <w:top w:val="nil"/>
              <w:left w:val="single" w:sz="12" w:space="0" w:color="auto"/>
              <w:bottom w:val="single" w:sz="12" w:space="0" w:color="auto"/>
              <w:right w:val="nil"/>
            </w:tcBorders>
          </w:tcPr>
          <w:p w14:paraId="61A03AAD" w14:textId="2C11EC23" w:rsidR="007022B7" w:rsidRPr="002C5414" w:rsidRDefault="007022B7" w:rsidP="007E6D93">
            <w:pPr>
              <w:rPr>
                <w:rFonts w:ascii="Arial" w:hAnsi="Arial" w:cs="Arial"/>
              </w:rPr>
            </w:pPr>
          </w:p>
        </w:tc>
        <w:tc>
          <w:tcPr>
            <w:tcW w:w="4710" w:type="dxa"/>
            <w:tcBorders>
              <w:top w:val="nil"/>
              <w:left w:val="nil"/>
              <w:bottom w:val="single" w:sz="12" w:space="0" w:color="auto"/>
              <w:right w:val="nil"/>
            </w:tcBorders>
          </w:tcPr>
          <w:p w14:paraId="5AF7F35C" w14:textId="09B2BBD7" w:rsidR="007022B7" w:rsidRPr="002C5414" w:rsidRDefault="007022B7"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32A2E023" w14:textId="77777777" w:rsidR="007022B7" w:rsidRPr="002C5414" w:rsidRDefault="007022B7" w:rsidP="007E6D93">
            <w:pPr>
              <w:rPr>
                <w:rFonts w:ascii="Arial" w:hAnsi="Arial" w:cs="Arial"/>
                <w:b/>
                <w:caps/>
              </w:rPr>
            </w:pPr>
          </w:p>
        </w:tc>
      </w:tr>
    </w:tbl>
    <w:p w14:paraId="2C0C4487"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C9093D6"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16FE7FBD" w14:textId="77777777" w:rsidTr="007E6D93">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12BCC096"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C5414" w:rsidRDefault="0047048A" w:rsidP="007E6D93">
            <w:pPr>
              <w:rPr>
                <w:rFonts w:ascii="Arial" w:hAnsi="Arial" w:cs="Arial"/>
                <w:b/>
              </w:rPr>
            </w:pPr>
            <w:r w:rsidRPr="002C5414">
              <w:rPr>
                <w:rFonts w:ascii="Arial" w:hAnsi="Arial" w:cs="Arial"/>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9BC6224" w14:textId="77777777" w:rsidTr="007E6D93">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4DBCACC7" w14:textId="77777777" w:rsidTr="007E6D93">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C5414" w:rsidRDefault="0047048A" w:rsidP="007E6D93">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C5414" w:rsidRDefault="0047048A" w:rsidP="007E6D93">
            <w:pPr>
              <w:rPr>
                <w:rFonts w:ascii="Arial" w:hAnsi="Arial" w:cs="Arial"/>
              </w:rPr>
            </w:pPr>
          </w:p>
        </w:tc>
      </w:tr>
      <w:tr w:rsidR="0047048A" w:rsidRPr="00FE6B7C" w14:paraId="6B43CD70" w14:textId="77777777" w:rsidTr="007E6D93">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C5414" w:rsidRDefault="0047048A" w:rsidP="007E6D93">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4BAB283A" w:rsidR="0047048A" w:rsidRPr="002C5414" w:rsidRDefault="0047048A" w:rsidP="007E6D93">
            <w:pPr>
              <w:rPr>
                <w:rFonts w:ascii="Arial" w:hAnsi="Arial" w:cs="Arial"/>
              </w:rPr>
            </w:pPr>
            <w:r w:rsidRPr="002C5414">
              <w:rPr>
                <w:rFonts w:ascii="Arial" w:hAnsi="Arial" w:cs="Arial"/>
              </w:rPr>
              <w:t xml:space="preserve">Ocenjena vrednost </w:t>
            </w:r>
            <w:r w:rsidR="003562E4">
              <w:rPr>
                <w:rFonts w:ascii="Arial" w:hAnsi="Arial" w:cs="Arial"/>
              </w:rPr>
              <w:t xml:space="preserve">javnega </w:t>
            </w:r>
            <w:r w:rsidRPr="002C5414">
              <w:rPr>
                <w:rFonts w:ascii="Arial" w:hAnsi="Arial" w:cs="Arial"/>
              </w:rPr>
              <w:t>naročila je v okviru odobrenih/zagotovljenih sredstev operacije/projekta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3E784749"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C5414" w:rsidRDefault="0047048A" w:rsidP="007E6D93">
            <w:pPr>
              <w:rPr>
                <w:rFonts w:ascii="Arial" w:hAnsi="Arial" w:cs="Arial"/>
                <w:b/>
              </w:rPr>
            </w:pPr>
            <w:r w:rsidRPr="002C5414">
              <w:rPr>
                <w:rFonts w:ascii="Arial" w:hAnsi="Arial" w:cs="Arial"/>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C5414" w:rsidRDefault="0047048A" w:rsidP="007E6D93">
            <w:pPr>
              <w:rPr>
                <w:rFonts w:ascii="Arial" w:hAnsi="Arial" w:cs="Arial"/>
                <w:b/>
              </w:rPr>
            </w:pPr>
            <w:r w:rsidRPr="002C5414">
              <w:rPr>
                <w:rFonts w:ascii="Arial" w:hAnsi="Arial" w:cs="Arial"/>
                <w:b/>
                <w:bCs/>
              </w:rPr>
              <w:t>SKLADNOST Z ZAKONODAJO (ZJN-3)</w:t>
            </w:r>
          </w:p>
        </w:tc>
      </w:tr>
      <w:tr w:rsidR="0047048A" w:rsidRPr="00FE6B7C" w14:paraId="1BF465BA" w14:textId="77777777" w:rsidTr="007E6D93">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C5414" w:rsidRDefault="0047048A" w:rsidP="007E6D93">
            <w:pPr>
              <w:rPr>
                <w:rFonts w:ascii="Arial" w:hAnsi="Arial" w:cs="Arial"/>
              </w:rPr>
            </w:pPr>
            <w:r w:rsidRPr="002C5414">
              <w:rPr>
                <w:rFonts w:ascii="Arial" w:hAnsi="Arial" w:cs="Arial"/>
              </w:rPr>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C5414" w:rsidRDefault="0047048A" w:rsidP="007E6D93">
            <w:pPr>
              <w:rPr>
                <w:rFonts w:ascii="Arial" w:hAnsi="Arial" w:cs="Arial"/>
              </w:rPr>
            </w:pPr>
            <w:r w:rsidRPr="002C5414">
              <w:rPr>
                <w:rFonts w:ascii="Arial" w:hAnsi="Arial" w:cs="Arial"/>
                <w:b/>
                <w:bCs/>
              </w:rPr>
              <w:t>PREDHODNO INFORMATIVNO OBVESTILO (izpolniš le v primeru, če je bilo predhodno informativno obvestilo objavljeno)</w:t>
            </w:r>
          </w:p>
        </w:tc>
      </w:tr>
      <w:tr w:rsidR="0047048A" w:rsidRPr="00FE6B7C" w14:paraId="323E4EE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čl. ZJN-3) in če mejna vrednost naročila presega prag za objavo v Ur. l. EU - TED</w:t>
            </w:r>
            <w:r w:rsidRPr="002C5414">
              <w:rPr>
                <w:rStyle w:val="Sprotnaopomba-sklic"/>
                <w:rFonts w:ascii="Arial" w:hAnsi="Arial" w:cs="Arial"/>
              </w:rPr>
              <w:footnoteReference w:id="6"/>
            </w:r>
            <w:r w:rsidRPr="002C5414">
              <w:rPr>
                <w:rFonts w:ascii="Arial" w:hAnsi="Arial" w:cs="Arial"/>
              </w:rPr>
              <w:t xml:space="preserve"> (22. čl. ZJN-3), je obvestilo o JN objavljeno tudi v Ur. l. EU z upoštevanjem zaporednosti objav (53. čl. ZJN-3)</w:t>
            </w:r>
          </w:p>
          <w:p w14:paraId="71AC576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F9190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C5414" w:rsidRDefault="0047048A" w:rsidP="007E6D93">
            <w:pPr>
              <w:rPr>
                <w:rFonts w:ascii="Arial" w:hAnsi="Arial" w:cs="Arial"/>
              </w:rPr>
            </w:pPr>
            <w:r w:rsidRPr="002C5414">
              <w:rPr>
                <w:rFonts w:ascii="Arial" w:hAnsi="Arial" w:cs="Arial"/>
              </w:rPr>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C5414" w:rsidRDefault="0047048A" w:rsidP="007E6D93">
            <w:pPr>
              <w:jc w:val="center"/>
              <w:rPr>
                <w:rFonts w:ascii="Arial" w:hAnsi="Arial" w:cs="Arial"/>
                <w:b/>
                <w:i/>
                <w:color w:val="A6A6A6"/>
              </w:rPr>
            </w:pPr>
          </w:p>
        </w:tc>
      </w:tr>
      <w:tr w:rsidR="0047048A" w:rsidRPr="00FE6B7C" w14:paraId="0F58768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C5414" w:rsidRDefault="0047048A" w:rsidP="007E6D93">
            <w:pPr>
              <w:jc w:val="center"/>
              <w:rPr>
                <w:rFonts w:ascii="Arial" w:hAnsi="Arial" w:cs="Arial"/>
              </w:rPr>
            </w:pPr>
          </w:p>
        </w:tc>
      </w:tr>
      <w:tr w:rsidR="0047048A" w:rsidRPr="00FE6B7C" w14:paraId="52E51EC9" w14:textId="77777777" w:rsidTr="007E6D93">
        <w:tc>
          <w:tcPr>
            <w:tcW w:w="516" w:type="dxa"/>
            <w:vMerge w:val="restart"/>
            <w:tcBorders>
              <w:top w:val="single" w:sz="4" w:space="0" w:color="auto"/>
              <w:left w:val="single" w:sz="4" w:space="0" w:color="auto"/>
              <w:right w:val="single" w:sz="4" w:space="0" w:color="auto"/>
            </w:tcBorders>
            <w:hideMark/>
          </w:tcPr>
          <w:p w14:paraId="4FC82C20" w14:textId="77777777" w:rsidR="0047048A" w:rsidRPr="002C5414" w:rsidRDefault="0047048A" w:rsidP="007E6D93">
            <w:pPr>
              <w:rPr>
                <w:rFonts w:ascii="Arial" w:hAnsi="Arial" w:cs="Arial"/>
              </w:rPr>
            </w:pPr>
            <w:r w:rsidRPr="002C5414">
              <w:rPr>
                <w:rFonts w:ascii="Arial" w:hAnsi="Arial" w:cs="Arial"/>
              </w:rPr>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3015D5E1" w14:textId="77777777" w:rsidTr="007E6D93">
        <w:tc>
          <w:tcPr>
            <w:tcW w:w="516" w:type="dxa"/>
            <w:vMerge/>
            <w:tcBorders>
              <w:left w:val="single" w:sz="4" w:space="0" w:color="auto"/>
              <w:right w:val="single" w:sz="4" w:space="0" w:color="auto"/>
            </w:tcBorders>
            <w:vAlign w:val="center"/>
            <w:hideMark/>
          </w:tcPr>
          <w:p w14:paraId="3ADAE4EE"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6343EC76" w:rsidR="0047048A" w:rsidRPr="002C5414" w:rsidRDefault="0047048A" w:rsidP="007E6D93">
            <w:pPr>
              <w:rPr>
                <w:rFonts w:ascii="Arial" w:hAnsi="Arial" w:cs="Arial"/>
              </w:rPr>
            </w:pPr>
            <w:r w:rsidRPr="002C5414">
              <w:rPr>
                <w:rFonts w:ascii="Arial" w:hAnsi="Arial" w:cs="Arial"/>
              </w:rPr>
              <w:t>Prikazan je izračun ocenjene vrednosti JN</w:t>
            </w:r>
            <w:r w:rsidR="003562E4" w:rsidRPr="002C5414">
              <w:rPr>
                <w:rFonts w:ascii="Arial" w:hAnsi="Arial" w:cs="Arial"/>
              </w:rPr>
              <w:t xml:space="preserve"> z vsemi količinskimi in cenovnimi parametri</w:t>
            </w:r>
            <w:r w:rsidRPr="002C5414">
              <w:rPr>
                <w:rFonts w:ascii="Arial" w:hAnsi="Arial" w:cs="Arial"/>
              </w:rPr>
              <w:t xml:space="preserve"> (24. čl. ZJN-3)     </w:t>
            </w:r>
          </w:p>
          <w:p w14:paraId="18A174C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C5414" w:rsidRDefault="0047048A" w:rsidP="007E6D93">
            <w:pPr>
              <w:rPr>
                <w:rFonts w:ascii="Arial" w:hAnsi="Arial" w:cs="Arial"/>
              </w:rPr>
            </w:pPr>
          </w:p>
        </w:tc>
      </w:tr>
      <w:tr w:rsidR="0047048A" w:rsidRPr="00FE6B7C" w14:paraId="41867A72" w14:textId="77777777" w:rsidTr="007E6D93">
        <w:tc>
          <w:tcPr>
            <w:tcW w:w="516" w:type="dxa"/>
            <w:vMerge/>
            <w:tcBorders>
              <w:left w:val="single" w:sz="4" w:space="0" w:color="auto"/>
              <w:bottom w:val="single" w:sz="4" w:space="0" w:color="auto"/>
              <w:right w:val="single" w:sz="4" w:space="0" w:color="auto"/>
            </w:tcBorders>
            <w:vAlign w:val="center"/>
          </w:tcPr>
          <w:p w14:paraId="50BAF8A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FE1BEF7" w14:textId="131F8F16"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w:t>
            </w:r>
            <w:r w:rsidR="00924884">
              <w:rPr>
                <w:rFonts w:ascii="Arial" w:hAnsi="Arial" w:cs="Arial"/>
              </w:rPr>
              <w:t>2</w:t>
            </w:r>
            <w:r w:rsidR="00AE20B2">
              <w:rPr>
                <w:rFonts w:ascii="Arial" w:hAnsi="Arial" w:cs="Arial"/>
              </w:rPr>
              <w:t>4</w:t>
            </w:r>
            <w:r w:rsidRPr="002C5414">
              <w:rPr>
                <w:rFonts w:ascii="Arial" w:hAnsi="Arial" w:cs="Arial"/>
              </w:rPr>
              <w:t>. čl. ZJN-3)</w:t>
            </w:r>
          </w:p>
          <w:p w14:paraId="0267C83A"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C5414" w:rsidRDefault="0047048A" w:rsidP="007E6D93">
            <w:pPr>
              <w:rPr>
                <w:rFonts w:ascii="Arial" w:hAnsi="Arial" w:cs="Arial"/>
              </w:rPr>
            </w:pPr>
          </w:p>
        </w:tc>
      </w:tr>
      <w:tr w:rsidR="0047048A" w:rsidRPr="00FE6B7C" w14:paraId="5BA71760" w14:textId="77777777" w:rsidTr="007E6D93">
        <w:tc>
          <w:tcPr>
            <w:tcW w:w="516" w:type="dxa"/>
            <w:vMerge w:val="restart"/>
            <w:tcBorders>
              <w:top w:val="single" w:sz="4" w:space="0" w:color="auto"/>
              <w:left w:val="single" w:sz="4" w:space="0" w:color="auto"/>
              <w:right w:val="single" w:sz="4" w:space="0" w:color="auto"/>
            </w:tcBorders>
            <w:hideMark/>
          </w:tcPr>
          <w:p w14:paraId="5F143D81" w14:textId="77777777" w:rsidR="0047048A" w:rsidRPr="002C5414" w:rsidRDefault="0047048A" w:rsidP="007E6D93">
            <w:pPr>
              <w:rPr>
                <w:rFonts w:ascii="Arial" w:hAnsi="Arial" w:cs="Arial"/>
              </w:rPr>
            </w:pPr>
            <w:r w:rsidRPr="002C5414">
              <w:rPr>
                <w:rFonts w:ascii="Arial" w:hAnsi="Arial" w:cs="Arial"/>
              </w:rPr>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6BFAF65" w14:textId="77777777" w:rsidTr="007022B7">
        <w:trPr>
          <w:trHeight w:val="529"/>
        </w:trPr>
        <w:tc>
          <w:tcPr>
            <w:tcW w:w="516" w:type="dxa"/>
            <w:vMerge/>
            <w:tcBorders>
              <w:left w:val="single" w:sz="4" w:space="0" w:color="auto"/>
              <w:right w:val="single" w:sz="4" w:space="0" w:color="auto"/>
            </w:tcBorders>
            <w:vAlign w:val="center"/>
            <w:hideMark/>
          </w:tcPr>
          <w:p w14:paraId="34389FB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1289AFE0" w14:textId="760AA975" w:rsidR="0047048A" w:rsidRPr="00323DBE" w:rsidRDefault="0047048A" w:rsidP="00323DBE">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neposredni in posredi proračunski uporabniki upoštevajo še pravila o javnih financah</w:t>
            </w:r>
            <w:r w:rsidR="007022B7">
              <w:rPr>
                <w:rFonts w:ascii="Arial" w:hAnsi="Arial" w:cs="Arial"/>
                <w:i/>
              </w:rPr>
              <w:t xml:space="preserve"> </w:t>
            </w:r>
            <w:r w:rsidRPr="002C5414">
              <w:rPr>
                <w:rFonts w:ascii="Arial" w:hAnsi="Arial" w:cs="Arial"/>
                <w:i/>
              </w:rPr>
              <w:t>– ZJF in</w:t>
            </w:r>
            <w:r w:rsidR="002D4E9B" w:rsidRPr="002C5414">
              <w:rPr>
                <w:rFonts w:ascii="Arial" w:hAnsi="Arial" w:cs="Arial"/>
                <w:i/>
              </w:rPr>
              <w:t xml:space="preserve"> vsakokratni veljavni ZIPRS za neposredne uporabnike – zagotovljen vir financiranja</w:t>
            </w:r>
          </w:p>
          <w:p w14:paraId="472CD0A8"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7"/>
            </w:r>
            <w:r w:rsidRPr="002C5414">
              <w:rPr>
                <w:rFonts w:ascii="Arial" w:hAnsi="Arial" w:cs="Arial"/>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C5414" w:rsidRDefault="0047048A" w:rsidP="007E6D93">
            <w:pPr>
              <w:jc w:val="center"/>
              <w:rPr>
                <w:rFonts w:ascii="Arial" w:hAnsi="Arial" w:cs="Arial"/>
              </w:rPr>
            </w:pPr>
          </w:p>
        </w:tc>
      </w:tr>
      <w:tr w:rsidR="0047048A" w:rsidRPr="00FE6B7C" w14:paraId="555247EF" w14:textId="77777777" w:rsidTr="007E6D93">
        <w:tc>
          <w:tcPr>
            <w:tcW w:w="516" w:type="dxa"/>
            <w:vMerge/>
            <w:tcBorders>
              <w:left w:val="single" w:sz="4" w:space="0" w:color="auto"/>
              <w:right w:val="single" w:sz="4" w:space="0" w:color="auto"/>
            </w:tcBorders>
            <w:vAlign w:val="center"/>
            <w:hideMark/>
          </w:tcPr>
          <w:p w14:paraId="22B87A41"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12DF5DCC" w14:textId="77777777" w:rsidTr="007E6D93">
        <w:trPr>
          <w:trHeight w:val="428"/>
        </w:trPr>
        <w:tc>
          <w:tcPr>
            <w:tcW w:w="516" w:type="dxa"/>
            <w:vMerge/>
            <w:tcBorders>
              <w:left w:val="single" w:sz="4" w:space="0" w:color="auto"/>
              <w:right w:val="single" w:sz="4" w:space="0" w:color="auto"/>
            </w:tcBorders>
            <w:vAlign w:val="center"/>
          </w:tcPr>
          <w:p w14:paraId="509E7C7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FB156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8765325"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5277F036" w14:textId="77777777" w:rsidTr="007E6D93">
        <w:tc>
          <w:tcPr>
            <w:tcW w:w="516" w:type="dxa"/>
            <w:vMerge/>
            <w:tcBorders>
              <w:left w:val="single" w:sz="4" w:space="0" w:color="auto"/>
              <w:bottom w:val="single" w:sz="4" w:space="0" w:color="auto"/>
              <w:right w:val="single" w:sz="4" w:space="0" w:color="auto"/>
            </w:tcBorders>
            <w:vAlign w:val="center"/>
          </w:tcPr>
          <w:p w14:paraId="1E1E128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71407E" w:rsidRPr="002C5414">
              <w:rPr>
                <w:rStyle w:val="Sprotnaopomba-sklic"/>
                <w:rFonts w:ascii="Arial" w:hAnsi="Arial" w:cs="Arial"/>
              </w:rPr>
              <w:footnoteReference w:id="8"/>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974F48"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5845A53"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C5414" w:rsidRDefault="0047048A" w:rsidP="007E6D93">
            <w:pPr>
              <w:rPr>
                <w:rFonts w:ascii="Arial" w:hAnsi="Arial" w:cs="Arial"/>
              </w:rPr>
            </w:pPr>
            <w:r w:rsidRPr="002C5414">
              <w:rPr>
                <w:rFonts w:ascii="Arial" w:hAnsi="Arial" w:cs="Arial"/>
              </w:rPr>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2511BD8" w14:textId="77777777" w:rsidTr="007E6D93">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right w:val="single" w:sz="4" w:space="0" w:color="auto"/>
            </w:tcBorders>
            <w:vAlign w:val="center"/>
          </w:tcPr>
          <w:p w14:paraId="59638541" w14:textId="77777777" w:rsidR="0047048A" w:rsidRPr="00265973" w:rsidRDefault="0047048A" w:rsidP="007E6D93">
            <w:pPr>
              <w:autoSpaceDE w:val="0"/>
              <w:autoSpaceDN w:val="0"/>
              <w:adjustRightInd w:val="0"/>
              <w:rPr>
                <w:rFonts w:ascii="Arial" w:eastAsia="Calibri" w:hAnsi="Arial" w:cs="Arial"/>
                <w:i/>
              </w:rPr>
            </w:pPr>
            <w:r w:rsidRPr="00265973">
              <w:rPr>
                <w:rFonts w:ascii="Arial" w:eastAsia="Calibri" w:hAnsi="Arial" w:cs="Arial"/>
                <w:i/>
              </w:rPr>
              <w:t>Dokumentacija v zvezi z oddajo JN in tehnične specifikacije so pripravljene v skladu z zakonskimi določili</w:t>
            </w:r>
            <w:r w:rsidRPr="00265973" w:rsidDel="00910349">
              <w:rPr>
                <w:rFonts w:ascii="Arial" w:eastAsia="Calibri" w:hAnsi="Arial" w:cs="Arial"/>
                <w:i/>
              </w:rPr>
              <w:t xml:space="preserve"> </w:t>
            </w:r>
            <w:r w:rsidRPr="00265973">
              <w:rPr>
                <w:rFonts w:ascii="Arial" w:eastAsia="Calibri" w:hAnsi="Arial" w:cs="Arial"/>
                <w:i/>
              </w:rPr>
              <w:t xml:space="preserve">(67.–71. čl. ZJN-3), zahteve so </w:t>
            </w:r>
            <w:proofErr w:type="spellStart"/>
            <w:r w:rsidRPr="00265973">
              <w:rPr>
                <w:rFonts w:ascii="Arial" w:eastAsia="Calibri" w:hAnsi="Arial" w:cs="Arial"/>
                <w:i/>
              </w:rPr>
              <w:t>nediskriminatorne</w:t>
            </w:r>
            <w:proofErr w:type="spellEnd"/>
            <w:r w:rsidRPr="00265973">
              <w:rPr>
                <w:rFonts w:ascii="Arial" w:eastAsia="Calibri" w:hAnsi="Arial" w:cs="Arial"/>
                <w:i/>
              </w:rPr>
              <w:t xml:space="preserve"> in vsem gosp. sub. zagotavljajo enak dostop do postopka JN in neupravičeno ne ovirajo odpiranja JN konkurenci (4. odst. 68. čl. ZJN-3)</w:t>
            </w:r>
          </w:p>
          <w:p w14:paraId="59FBE60E" w14:textId="77777777" w:rsidR="0047048A" w:rsidRPr="00265973" w:rsidRDefault="0047048A" w:rsidP="007E6D93">
            <w:pPr>
              <w:rPr>
                <w:rFonts w:ascii="Arial" w:eastAsia="Calibri" w:hAnsi="Arial" w:cs="Arial"/>
                <w:i/>
              </w:rPr>
            </w:pPr>
            <w:r w:rsidRPr="00265973">
              <w:rPr>
                <w:rFonts w:ascii="Arial" w:eastAsia="Calibri" w:hAnsi="Arial" w:cs="Arial"/>
                <w:i/>
              </w:rPr>
              <w:t>(</w:t>
            </w:r>
            <w:r w:rsidRPr="004E46DC">
              <w:rPr>
                <w:rFonts w:ascii="Arial" w:eastAsia="Calibri" w:hAnsi="Arial" w:cs="Arial"/>
                <w:i/>
                <w:u w:val="single"/>
              </w:rPr>
              <w:t>opozorilo</w:t>
            </w:r>
            <w:r w:rsidRPr="00265973">
              <w:rPr>
                <w:rFonts w:ascii="Arial" w:eastAsia="Calibri" w:hAnsi="Arial" w:cs="Arial"/>
                <w:i/>
              </w:rPr>
              <w:t xml:space="preserve">: </w:t>
            </w:r>
          </w:p>
          <w:p w14:paraId="7BA39CA8" w14:textId="77777777" w:rsidR="004D3B03" w:rsidRPr="00265973" w:rsidRDefault="0047048A" w:rsidP="006415DA">
            <w:pPr>
              <w:pStyle w:val="Odstavekseznama"/>
              <w:numPr>
                <w:ilvl w:val="0"/>
                <w:numId w:val="17"/>
              </w:numPr>
              <w:autoSpaceDE w:val="0"/>
              <w:autoSpaceDN w:val="0"/>
              <w:adjustRightInd w:val="0"/>
              <w:spacing w:line="240" w:lineRule="auto"/>
              <w:ind w:left="155" w:hanging="155"/>
              <w:jc w:val="both"/>
              <w:rPr>
                <w:rFonts w:ascii="Arial" w:hAnsi="Arial" w:cs="Arial"/>
                <w:i/>
                <w:sz w:val="20"/>
                <w:szCs w:val="20"/>
                <w:lang w:eastAsia="sl-SI"/>
              </w:rPr>
            </w:pPr>
            <w:r w:rsidRPr="00265973">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2FB57FF4" w14:textId="1450F244" w:rsidR="0047048A" w:rsidRPr="00265973" w:rsidRDefault="004D3B03" w:rsidP="00341B5D">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60FA7773"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dokumentacija v zvezi z oddajo JN mora vsebovati osnutek pogodbe o izvedbi JN – 67. čl. ZJN-3</w:t>
            </w:r>
          </w:p>
          <w:p w14:paraId="03C55F62"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sklicevanje na blagovne znamke, patente ipd. ni dopustno, razen izjemoma s pojasnilom, vedno pa z dodatnim besedilom »ali enakovredni«– 6. odst. 68. čl. ZJN-3</w:t>
            </w:r>
          </w:p>
          <w:p w14:paraId="006D0FAE"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lastRenderedPageBreak/>
              <w:t>variantne ponudbe so dovoljene zgolj, če so predvidene/zahtevane v dokumentaciji v zvezi z oddajo JN – 72. čl. ZJN-3)</w:t>
            </w:r>
          </w:p>
          <w:p w14:paraId="45E8D598" w14:textId="548E3B3C" w:rsidR="004D3B03" w:rsidRPr="00265973" w:rsidRDefault="004D3B03" w:rsidP="004D3B03">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w:t>
            </w:r>
            <w:r w:rsidR="000635DF" w:rsidRPr="00265973">
              <w:rPr>
                <w:rFonts w:ascii="Arial" w:hAnsi="Arial" w:cs="Arial"/>
                <w:i/>
                <w:sz w:val="20"/>
                <w:szCs w:val="20"/>
                <w:lang w:eastAsia="sl-SI"/>
              </w:rPr>
              <w:t>o</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C5414" w:rsidRDefault="0047048A" w:rsidP="007E6D93">
            <w:pPr>
              <w:jc w:val="center"/>
              <w:rPr>
                <w:rFonts w:ascii="Arial" w:hAnsi="Arial" w:cs="Arial"/>
                <w:b/>
                <w:bCs/>
              </w:rPr>
            </w:pPr>
          </w:p>
          <w:p w14:paraId="64606D61" w14:textId="77777777" w:rsidR="0047048A" w:rsidRPr="002C5414" w:rsidRDefault="0047048A" w:rsidP="007E6D93">
            <w:pPr>
              <w:jc w:val="center"/>
              <w:rPr>
                <w:rFonts w:ascii="Arial" w:hAnsi="Arial" w:cs="Arial"/>
                <w:b/>
                <w:bCs/>
              </w:rPr>
            </w:pPr>
          </w:p>
        </w:tc>
      </w:tr>
      <w:tr w:rsidR="0047048A" w:rsidRPr="00FE6B7C" w14:paraId="007AC74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7363E402" w14:textId="6676B9C9" w:rsidR="00454B3D"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C2DB7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zahtevana obrazložitev</w:t>
            </w:r>
          </w:p>
          <w:p w14:paraId="2E6AD3D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23CB905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3B918E"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1A0D1F4" w14:textId="77777777" w:rsidTr="007E6D93">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
            </w:r>
            <w:r w:rsidRPr="002C5414">
              <w:rPr>
                <w:rFonts w:ascii="Arial" w:hAnsi="Arial" w:cs="Arial"/>
              </w:rPr>
              <w:t xml:space="preserve"> ter usmeritve MF):</w:t>
            </w:r>
          </w:p>
          <w:p w14:paraId="3D4EAB34"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E0ACEE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FAFFB5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C5414" w:rsidRDefault="0047048A" w:rsidP="007E6D93">
            <w:pPr>
              <w:jc w:val="center"/>
              <w:rPr>
                <w:rFonts w:ascii="Arial" w:hAnsi="Arial" w:cs="Arial"/>
              </w:rPr>
            </w:pPr>
          </w:p>
          <w:p w14:paraId="07D8D478" w14:textId="77777777" w:rsidR="0047048A" w:rsidRPr="002C5414" w:rsidRDefault="0047048A" w:rsidP="007E6D93">
            <w:pPr>
              <w:rPr>
                <w:rFonts w:ascii="Arial" w:hAnsi="Arial" w:cs="Arial"/>
              </w:rPr>
            </w:pPr>
          </w:p>
          <w:p w14:paraId="1E540EAF" w14:textId="77777777" w:rsidR="003375C4" w:rsidRPr="002C5414" w:rsidRDefault="003375C4" w:rsidP="007E6D93">
            <w:pPr>
              <w:jc w:val="center"/>
              <w:rPr>
                <w:rFonts w:ascii="Arial" w:hAnsi="Arial" w:cs="Arial"/>
              </w:rPr>
            </w:pPr>
          </w:p>
          <w:p w14:paraId="53D89670" w14:textId="69039E8A"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AE613A9" w14:textId="778D1A13" w:rsidR="00AD1F8F" w:rsidRDefault="00AD1F8F" w:rsidP="007E6D93">
            <w:pPr>
              <w:rPr>
                <w:rFonts w:ascii="Arial" w:hAnsi="Arial" w:cs="Arial"/>
              </w:rPr>
            </w:pPr>
          </w:p>
          <w:p w14:paraId="7B2E4961" w14:textId="39C1FF75" w:rsidR="00AD1F8F" w:rsidRDefault="00AD1F8F" w:rsidP="007E6D93">
            <w:pPr>
              <w:rPr>
                <w:rFonts w:ascii="Arial" w:hAnsi="Arial" w:cs="Arial"/>
              </w:rPr>
            </w:pPr>
          </w:p>
          <w:p w14:paraId="6271F0A9" w14:textId="77777777" w:rsidR="00AD1F8F" w:rsidRPr="002C5414" w:rsidRDefault="00AD1F8F" w:rsidP="007E6D93">
            <w:pPr>
              <w:rPr>
                <w:rFonts w:ascii="Arial" w:hAnsi="Arial" w:cs="Arial"/>
              </w:rPr>
            </w:pPr>
          </w:p>
          <w:p w14:paraId="371024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5AC59B" w14:textId="77777777" w:rsidR="0047048A" w:rsidRPr="002C5414" w:rsidRDefault="0047048A" w:rsidP="007E6D93">
            <w:pPr>
              <w:jc w:val="center"/>
              <w:rPr>
                <w:rFonts w:ascii="Arial" w:hAnsi="Arial" w:cs="Arial"/>
              </w:rPr>
            </w:pPr>
          </w:p>
          <w:p w14:paraId="125B81DC" w14:textId="77777777" w:rsidR="0047048A" w:rsidRPr="002C5414" w:rsidRDefault="0047048A" w:rsidP="007E6D93">
            <w:pPr>
              <w:rPr>
                <w:rFonts w:ascii="Arial" w:hAnsi="Arial" w:cs="Arial"/>
              </w:rPr>
            </w:pPr>
          </w:p>
          <w:p w14:paraId="5B9191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C5414" w:rsidRDefault="0047048A" w:rsidP="007E6D93">
            <w:pPr>
              <w:jc w:val="center"/>
              <w:rPr>
                <w:rFonts w:ascii="Arial" w:hAnsi="Arial" w:cs="Arial"/>
                <w:b/>
                <w:i/>
                <w:color w:val="A6A6A6"/>
              </w:rPr>
            </w:pPr>
          </w:p>
        </w:tc>
      </w:tr>
      <w:tr w:rsidR="0047048A" w:rsidRPr="00FE6B7C" w14:paraId="270EFCC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10"/>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D4E033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A8B6F7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lastRenderedPageBreak/>
              <w:t>(</w:t>
            </w:r>
            <w:r w:rsidRPr="002C5414">
              <w:rPr>
                <w:rFonts w:ascii="Arial" w:hAnsi="Arial" w:cs="Arial"/>
                <w:i/>
                <w:u w:val="single"/>
              </w:rPr>
              <w:t>opozorilo:</w:t>
            </w:r>
          </w:p>
          <w:p w14:paraId="2240D25F"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2B013DB7"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1"/>
            </w:r>
            <w:r w:rsidRPr="002C5414">
              <w:rPr>
                <w:rFonts w:ascii="Arial" w:hAnsi="Arial" w:cs="Arial"/>
                <w:i/>
                <w:sz w:val="20"/>
                <w:szCs w:val="20"/>
              </w:rPr>
              <w:t>)</w:t>
            </w:r>
          </w:p>
          <w:p w14:paraId="69A95BB0" w14:textId="15B85555"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2BD356B0" w14:textId="212F5059"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določen po 1. 1. 2022)</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xml:space="preserve">, razen obveznih razlogov za izključitev določenih z </w:t>
            </w:r>
            <w:r w:rsidRPr="002C5414">
              <w:rPr>
                <w:rFonts w:ascii="Arial" w:hAnsi="Arial" w:cs="Arial"/>
                <w:b/>
                <w:i/>
                <w:color w:val="A6A6A6"/>
              </w:rPr>
              <w:lastRenderedPageBreak/>
              <w:t>ZJN-3 (1., 2. in 4. odst. 75. čl. ZJN-3)</w:t>
            </w:r>
          </w:p>
        </w:tc>
      </w:tr>
      <w:tr w:rsidR="0047048A" w:rsidRPr="00FE6B7C" w14:paraId="75C0812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C5414" w:rsidRDefault="0047048A" w:rsidP="007E6D93">
            <w:pPr>
              <w:jc w:val="center"/>
              <w:rPr>
                <w:rFonts w:ascii="Arial" w:hAnsi="Arial" w:cs="Arial"/>
                <w:i/>
                <w:color w:val="A6A6A6"/>
              </w:rPr>
            </w:pPr>
          </w:p>
        </w:tc>
      </w:tr>
      <w:tr w:rsidR="0047048A" w:rsidRPr="00FE6B7C" w14:paraId="2049A8C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4FAC2E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7F96C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8C6FF79" w14:textId="79618CA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E5DC413" w14:textId="6537DEAF" w:rsidR="00642912" w:rsidRPr="002C5414" w:rsidRDefault="00642912" w:rsidP="00642912">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5436F84" w14:textId="5BAE5D7E"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642912">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1719FB6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w:t>
            </w:r>
            <w:r w:rsidRPr="002C5414">
              <w:rPr>
                <w:rFonts w:ascii="Arial" w:hAnsi="Arial" w:cs="Arial"/>
                <w:i/>
                <w:sz w:val="20"/>
                <w:szCs w:val="20"/>
              </w:rPr>
              <w:lastRenderedPageBreak/>
              <w:t xml:space="preserve">(ponovna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5ACDD609" w14:textId="4B458CC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642912">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59905A4"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C5414" w:rsidRDefault="0047048A" w:rsidP="007E6D93">
            <w:pPr>
              <w:rPr>
                <w:rFonts w:ascii="Arial" w:hAnsi="Arial" w:cs="Arial"/>
              </w:rPr>
            </w:pPr>
          </w:p>
        </w:tc>
      </w:tr>
      <w:tr w:rsidR="0047048A" w:rsidRPr="00FE6B7C" w14:paraId="7C4BE2A3" w14:textId="77777777" w:rsidTr="007E6D93">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94B8501"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1AACF876"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8C48953" w14:textId="3D71D2D1" w:rsidR="00642912" w:rsidRPr="002C5414" w:rsidRDefault="00642912" w:rsidP="00642912">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228129A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C5414" w:rsidRDefault="0047048A" w:rsidP="007E6D93">
            <w:pPr>
              <w:jc w:val="center"/>
              <w:rPr>
                <w:rFonts w:ascii="Arial" w:hAnsi="Arial" w:cs="Arial"/>
                <w:i/>
              </w:rPr>
            </w:pPr>
          </w:p>
        </w:tc>
      </w:tr>
      <w:tr w:rsidR="004A184A" w:rsidRPr="00FE6B7C" w14:paraId="4A091502"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C5414" w:rsidRDefault="004A184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Pr="002C5414" w:rsidRDefault="004A184A" w:rsidP="00953375">
            <w:pPr>
              <w:rPr>
                <w:rFonts w:ascii="Arial" w:hAnsi="Arial" w:cs="Arial"/>
              </w:rPr>
            </w:pPr>
            <w:r w:rsidRPr="002C5414">
              <w:rPr>
                <w:rFonts w:ascii="Arial" w:hAnsi="Arial" w:cs="Arial"/>
              </w:rPr>
              <w:t>Rok za oddajo in odpiranje prijav ali ponudb se lahko,  v primeru</w:t>
            </w:r>
            <w:r w:rsidR="00953375" w:rsidRPr="002C5414">
              <w:rPr>
                <w:rFonts w:ascii="Arial" w:hAnsi="Arial" w:cs="Arial"/>
              </w:rPr>
              <w:t xml:space="preserve"> če elektronska komunikacijska</w:t>
            </w:r>
            <w:r w:rsidRPr="002C5414">
              <w:rPr>
                <w:rFonts w:ascii="Arial" w:hAnsi="Arial" w:cs="Arial"/>
              </w:rPr>
              <w:t xml:space="preserve"> sredstva, ki se uporabljajo za sporočanje v skladu s 37. čl. ZJN-3, ne delujejo na način, ki omogoča oddajo prijav ali ponudb, podaljša za najmanj 5 delovnih dni, če so izpolnjeni </w:t>
            </w:r>
            <w:r w:rsidR="00953375" w:rsidRPr="002C5414">
              <w:rPr>
                <w:rFonts w:ascii="Arial" w:hAnsi="Arial" w:cs="Arial"/>
              </w:rPr>
              <w:t xml:space="preserve">vsi naslednji </w:t>
            </w:r>
            <w:r w:rsidRPr="002C5414">
              <w:rPr>
                <w:rFonts w:ascii="Arial" w:hAnsi="Arial" w:cs="Arial"/>
              </w:rPr>
              <w:t>pogoji</w:t>
            </w:r>
            <w:r w:rsidR="00953375" w:rsidRPr="002C5414">
              <w:rPr>
                <w:rFonts w:ascii="Arial" w:hAnsi="Arial" w:cs="Arial"/>
              </w:rPr>
              <w:t xml:space="preserve">  </w:t>
            </w:r>
            <w:r w:rsidR="00634EBA" w:rsidRPr="002C5414">
              <w:rPr>
                <w:rFonts w:ascii="Arial" w:hAnsi="Arial" w:cs="Arial"/>
              </w:rPr>
              <w:t xml:space="preserve">- </w:t>
            </w:r>
            <w:r w:rsidR="00953375" w:rsidRPr="002C5414">
              <w:rPr>
                <w:rFonts w:ascii="Arial" w:hAnsi="Arial" w:cs="Arial"/>
              </w:rPr>
              <w:t>8.</w:t>
            </w:r>
            <w:r w:rsidRPr="002C5414">
              <w:rPr>
                <w:rFonts w:ascii="Arial" w:hAnsi="Arial" w:cs="Arial"/>
              </w:rPr>
              <w:t>odst. 88. čl. ZJN-3</w:t>
            </w:r>
            <w:r w:rsidR="00953375" w:rsidRPr="002C5414">
              <w:rPr>
                <w:rFonts w:ascii="Arial" w:hAnsi="Arial" w:cs="Arial"/>
              </w:rPr>
              <w:t xml:space="preserve"> (novela ZJN-3b):</w:t>
            </w:r>
          </w:p>
          <w:p w14:paraId="199E1D7C" w14:textId="5F7CF722"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elektronsko komunikacijsko sred</w:t>
            </w:r>
            <w:r w:rsidR="00634EBA"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61DDEC0C" w14:textId="77777777"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 xml:space="preserve">kandidat ali ponudnik naročnika o tem nemudoma obvesti, vendar najpozneje 30 minut po roku </w:t>
            </w:r>
            <w:r w:rsidR="00142A28" w:rsidRPr="002C5414">
              <w:rPr>
                <w:rFonts w:ascii="Arial" w:hAnsi="Arial" w:cs="Arial"/>
                <w:sz w:val="20"/>
                <w:szCs w:val="20"/>
              </w:rPr>
              <w:t>za oddajo ponudb ali prijav;</w:t>
            </w:r>
          </w:p>
          <w:p w14:paraId="19B56593"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F066A61"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kandidatu ali ponudniku ni uspelo oddati prijave oziroma ponudbe;</w:t>
            </w:r>
          </w:p>
          <w:p w14:paraId="142BEB00"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C5414" w:rsidRDefault="00F73240"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Pr="002C5414" w:rsidRDefault="006B0E14" w:rsidP="006B0E14">
            <w:pPr>
              <w:jc w:val="center"/>
              <w:rPr>
                <w:rFonts w:ascii="Arial" w:hAnsi="Arial" w:cs="Arial"/>
                <w:b/>
                <w:i/>
                <w:color w:val="A6A6A6" w:themeColor="background1" w:themeShade="A6"/>
              </w:rPr>
            </w:pPr>
          </w:p>
          <w:p w14:paraId="510DD8B1" w14:textId="77777777" w:rsidR="006B0E14" w:rsidRPr="002C5414" w:rsidRDefault="006B0E14" w:rsidP="006B0E14">
            <w:pPr>
              <w:jc w:val="center"/>
              <w:rPr>
                <w:rFonts w:ascii="Arial" w:hAnsi="Arial" w:cs="Arial"/>
                <w:b/>
                <w:i/>
                <w:color w:val="A6A6A6" w:themeColor="background1" w:themeShade="A6"/>
              </w:rPr>
            </w:pPr>
          </w:p>
          <w:p w14:paraId="69993608" w14:textId="77777777" w:rsidR="006B0E14" w:rsidRPr="002C5414" w:rsidRDefault="006B0E14" w:rsidP="006B0E14">
            <w:pPr>
              <w:jc w:val="center"/>
              <w:rPr>
                <w:rFonts w:ascii="Arial" w:hAnsi="Arial" w:cs="Arial"/>
                <w:b/>
                <w:i/>
                <w:color w:val="A6A6A6" w:themeColor="background1" w:themeShade="A6"/>
              </w:rPr>
            </w:pPr>
          </w:p>
          <w:p w14:paraId="3C6C5C73" w14:textId="77777777" w:rsidR="006B0E14" w:rsidRPr="002C5414" w:rsidRDefault="006B0E14" w:rsidP="006B0E14">
            <w:pPr>
              <w:jc w:val="center"/>
              <w:rPr>
                <w:rFonts w:ascii="Arial" w:hAnsi="Arial" w:cs="Arial"/>
                <w:b/>
                <w:i/>
                <w:color w:val="A6A6A6" w:themeColor="background1" w:themeShade="A6"/>
              </w:rPr>
            </w:pPr>
          </w:p>
          <w:p w14:paraId="65D4A887" w14:textId="77777777" w:rsidR="006B0E14" w:rsidRPr="002C5414" w:rsidRDefault="006B0E14" w:rsidP="006B0E14">
            <w:pPr>
              <w:jc w:val="center"/>
              <w:rPr>
                <w:rFonts w:ascii="Arial" w:hAnsi="Arial" w:cs="Arial"/>
                <w:b/>
                <w:i/>
                <w:color w:val="A6A6A6" w:themeColor="background1" w:themeShade="A6"/>
              </w:rPr>
            </w:pPr>
          </w:p>
          <w:p w14:paraId="1E928E5B" w14:textId="77777777" w:rsidR="006B0E14" w:rsidRPr="002C5414" w:rsidRDefault="006B0E14" w:rsidP="006B0E14">
            <w:pPr>
              <w:jc w:val="center"/>
              <w:rPr>
                <w:rFonts w:ascii="Arial" w:hAnsi="Arial" w:cs="Arial"/>
                <w:b/>
                <w:i/>
                <w:color w:val="A6A6A6" w:themeColor="background1" w:themeShade="A6"/>
              </w:rPr>
            </w:pPr>
          </w:p>
          <w:p w14:paraId="3EFDD2E0" w14:textId="77777777" w:rsidR="006B0E14" w:rsidRPr="002C5414" w:rsidRDefault="006B0E14" w:rsidP="006B0E14">
            <w:pPr>
              <w:jc w:val="center"/>
              <w:rPr>
                <w:rFonts w:ascii="Arial" w:hAnsi="Arial" w:cs="Arial"/>
                <w:b/>
                <w:i/>
                <w:color w:val="A6A6A6" w:themeColor="background1" w:themeShade="A6"/>
              </w:rPr>
            </w:pPr>
          </w:p>
          <w:p w14:paraId="53C1223E" w14:textId="77777777" w:rsidR="006B0E14" w:rsidRPr="002C5414" w:rsidRDefault="006B0E14" w:rsidP="006B0E14">
            <w:pPr>
              <w:jc w:val="center"/>
              <w:rPr>
                <w:rFonts w:ascii="Arial" w:hAnsi="Arial" w:cs="Arial"/>
                <w:b/>
                <w:i/>
                <w:color w:val="A6A6A6" w:themeColor="background1" w:themeShade="A6"/>
              </w:rPr>
            </w:pPr>
          </w:p>
          <w:p w14:paraId="6A11DAF0" w14:textId="2D33CAF4" w:rsidR="004A184A" w:rsidRPr="002C5414" w:rsidRDefault="006B0E14" w:rsidP="006B0E14">
            <w:pPr>
              <w:jc w:val="center"/>
              <w:rPr>
                <w:rFonts w:ascii="Arial" w:hAnsi="Arial" w:cs="Arial"/>
                <w:b/>
                <w:i/>
              </w:rPr>
            </w:pPr>
            <w:r w:rsidRPr="002C5414">
              <w:rPr>
                <w:rFonts w:ascii="Arial" w:hAnsi="Arial" w:cs="Arial"/>
                <w:b/>
                <w:i/>
                <w:color w:val="A6A6A6" w:themeColor="background1" w:themeShade="A6"/>
              </w:rPr>
              <w:t xml:space="preserve"> ni relevantno, če se </w:t>
            </w:r>
            <w:r w:rsidRPr="002C5414">
              <w:rPr>
                <w:rFonts w:ascii="Arial" w:hAnsi="Arial" w:cs="Arial"/>
                <w:i/>
                <w:color w:val="A6A6A6" w:themeColor="background1" w:themeShade="A6"/>
              </w:rPr>
              <w:t xml:space="preserve"> elektronska komunikacijska sredstva ne uporabljajo iz razlogov iz 2. ali 4. odstavka </w:t>
            </w:r>
            <w:r w:rsidR="00D612A5" w:rsidRPr="002C5414">
              <w:rPr>
                <w:rFonts w:ascii="Arial" w:hAnsi="Arial" w:cs="Arial"/>
                <w:i/>
                <w:color w:val="A6A6A6" w:themeColor="background1" w:themeShade="A6"/>
              </w:rPr>
              <w:t xml:space="preserve">37. čl. </w:t>
            </w:r>
            <w:r w:rsidRPr="002C5414">
              <w:rPr>
                <w:rFonts w:ascii="Arial" w:hAnsi="Arial" w:cs="Arial"/>
                <w:i/>
                <w:color w:val="A6A6A6" w:themeColor="background1" w:themeShade="A6"/>
              </w:rPr>
              <w:t>ZJN- 3</w:t>
            </w:r>
          </w:p>
        </w:tc>
      </w:tr>
      <w:tr w:rsidR="0047048A" w:rsidRPr="00FE6B7C" w14:paraId="4341292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C5414" w:rsidRDefault="0047048A" w:rsidP="007E6D93">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3D07F36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7048A" w:rsidRPr="00FE6B7C" w14:paraId="48864999" w14:textId="77777777" w:rsidTr="007E6D93">
        <w:tc>
          <w:tcPr>
            <w:tcW w:w="516" w:type="dxa"/>
            <w:vMerge w:val="restart"/>
            <w:tcBorders>
              <w:top w:val="single" w:sz="4" w:space="0" w:color="auto"/>
              <w:left w:val="single" w:sz="4" w:space="0" w:color="auto"/>
              <w:right w:val="single" w:sz="4" w:space="0" w:color="auto"/>
            </w:tcBorders>
            <w:hideMark/>
          </w:tcPr>
          <w:p w14:paraId="35D47344" w14:textId="77777777" w:rsidR="0047048A" w:rsidRPr="002C5414" w:rsidRDefault="0047048A" w:rsidP="007E6D93">
            <w:pPr>
              <w:rPr>
                <w:rFonts w:ascii="Arial" w:hAnsi="Arial" w:cs="Arial"/>
              </w:rPr>
            </w:pPr>
            <w:r w:rsidRPr="002C5414">
              <w:rPr>
                <w:rFonts w:ascii="Arial" w:hAnsi="Arial" w:cs="Arial"/>
              </w:rPr>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C5414" w:rsidRDefault="0047048A" w:rsidP="007E6D93">
            <w:pPr>
              <w:rPr>
                <w:rFonts w:ascii="Arial" w:hAnsi="Arial" w:cs="Arial"/>
              </w:rPr>
            </w:pPr>
            <w:r w:rsidRPr="002C5414">
              <w:rPr>
                <w:rFonts w:ascii="Arial" w:hAnsi="Arial" w:cs="Arial"/>
                <w:b/>
                <w:bCs/>
              </w:rPr>
              <w:t>OBJAVA OBVESTILA O JAVNEM NAROČILU (OZ. DOKUMENTACIJE V ZVEZI Z ODDAJO JAVNEGA NAROČILA) TER MOREBITNIH POPRAVKOV</w:t>
            </w:r>
          </w:p>
        </w:tc>
      </w:tr>
      <w:tr w:rsidR="0047048A" w:rsidRPr="00FE6B7C" w14:paraId="00C13F1F" w14:textId="77777777" w:rsidTr="007E6D93">
        <w:tc>
          <w:tcPr>
            <w:tcW w:w="516" w:type="dxa"/>
            <w:vMerge/>
            <w:tcBorders>
              <w:left w:val="single" w:sz="4" w:space="0" w:color="auto"/>
              <w:right w:val="single" w:sz="4" w:space="0" w:color="auto"/>
            </w:tcBorders>
            <w:vAlign w:val="center"/>
            <w:hideMark/>
          </w:tcPr>
          <w:p w14:paraId="62C24DE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C5414" w:rsidRDefault="0047048A" w:rsidP="007E6D93">
            <w:pPr>
              <w:rPr>
                <w:rFonts w:ascii="Arial" w:hAnsi="Arial" w:cs="Arial"/>
              </w:rPr>
            </w:pPr>
            <w:r w:rsidRPr="002C5414">
              <w:rPr>
                <w:rFonts w:ascii="Arial" w:hAnsi="Arial" w:cs="Arial"/>
              </w:rPr>
              <w:t>Obvestilo o JN (objava povabila k sodelovanju) je objavljeno na portalu JN (2. odst. 39. čl. in 22., 52., 56 in 67. čl. ZJN-3)</w:t>
            </w:r>
          </w:p>
          <w:p w14:paraId="10E28F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C5414" w:rsidRDefault="0047048A" w:rsidP="007E6D93">
            <w:pPr>
              <w:rPr>
                <w:rFonts w:ascii="Arial" w:hAnsi="Arial" w:cs="Arial"/>
              </w:rPr>
            </w:pPr>
          </w:p>
        </w:tc>
      </w:tr>
      <w:tr w:rsidR="0047048A" w:rsidRPr="00FE6B7C" w14:paraId="78D7459B" w14:textId="77777777" w:rsidTr="007E6D93">
        <w:tc>
          <w:tcPr>
            <w:tcW w:w="516" w:type="dxa"/>
            <w:vMerge/>
            <w:tcBorders>
              <w:left w:val="single" w:sz="4" w:space="0" w:color="auto"/>
              <w:right w:val="single" w:sz="4" w:space="0" w:color="auto"/>
            </w:tcBorders>
            <w:vAlign w:val="center"/>
            <w:hideMark/>
          </w:tcPr>
          <w:p w14:paraId="109F41E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C5414" w:rsidRDefault="0047048A" w:rsidP="007E6D93">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0785F3CF"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38E6FB1B" w14:textId="77777777" w:rsidR="0047048A" w:rsidRPr="002C5414"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7048A" w:rsidRPr="00FE6B7C" w14:paraId="54B07B0C" w14:textId="77777777" w:rsidTr="007E6D93">
        <w:tc>
          <w:tcPr>
            <w:tcW w:w="516" w:type="dxa"/>
            <w:vMerge/>
            <w:tcBorders>
              <w:left w:val="single" w:sz="4" w:space="0" w:color="auto"/>
              <w:right w:val="single" w:sz="4" w:space="0" w:color="auto"/>
            </w:tcBorders>
            <w:vAlign w:val="center"/>
            <w:hideMark/>
          </w:tcPr>
          <w:p w14:paraId="31FC87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46DC2C19" w:rsidR="0047048A" w:rsidRPr="002C5414" w:rsidRDefault="0047048A" w:rsidP="007E6D93">
            <w:pPr>
              <w:rPr>
                <w:rFonts w:ascii="Arial" w:hAnsi="Arial" w:cs="Arial"/>
              </w:rPr>
            </w:pPr>
            <w:r w:rsidRPr="002C5414">
              <w:rPr>
                <w:rFonts w:ascii="Arial" w:hAnsi="Arial" w:cs="Arial"/>
              </w:rPr>
              <w:t>V obvestilu so spoštovane določbe</w:t>
            </w:r>
            <w:r w:rsidR="00811834" w:rsidRPr="002C5414">
              <w:rPr>
                <w:rFonts w:ascii="Arial" w:hAnsi="Arial" w:cs="Arial"/>
              </w:rPr>
              <w:t xml:space="preserve"> o prepoznavnosti, preglednosti in komuniciranju</w:t>
            </w:r>
            <w:r w:rsidRPr="002C5414">
              <w:rPr>
                <w:rFonts w:ascii="Arial" w:hAnsi="Arial" w:cs="Arial"/>
              </w:rPr>
              <w:t xml:space="preserve">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C5414" w:rsidRDefault="0047048A" w:rsidP="007E6D93">
            <w:pPr>
              <w:rPr>
                <w:rFonts w:ascii="Arial" w:hAnsi="Arial" w:cs="Arial"/>
              </w:rPr>
            </w:pPr>
          </w:p>
        </w:tc>
      </w:tr>
      <w:tr w:rsidR="0047048A" w:rsidRPr="00FE6B7C" w14:paraId="0D4002A9" w14:textId="77777777" w:rsidTr="007E6D93">
        <w:tc>
          <w:tcPr>
            <w:tcW w:w="516" w:type="dxa"/>
            <w:vMerge/>
            <w:tcBorders>
              <w:left w:val="single" w:sz="4" w:space="0" w:color="auto"/>
              <w:bottom w:val="single" w:sz="4" w:space="0" w:color="auto"/>
              <w:right w:val="single" w:sz="4" w:space="0" w:color="auto"/>
            </w:tcBorders>
            <w:vAlign w:val="center"/>
          </w:tcPr>
          <w:p w14:paraId="116D51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8FDB2F4" w:rsidR="0047048A" w:rsidRPr="002C5414" w:rsidRDefault="0047048A" w:rsidP="007E6D93">
            <w:pPr>
              <w:rPr>
                <w:rFonts w:ascii="Arial" w:hAnsi="Arial" w:cs="Arial"/>
              </w:rPr>
            </w:pPr>
            <w:r w:rsidRPr="002C5414">
              <w:rPr>
                <w:rFonts w:ascii="Arial" w:hAnsi="Arial" w:cs="Arial"/>
              </w:rPr>
              <w:t>Obvestilo o dodatnih informacijah ali popravku je objavljeno na portalu JN (22., 52., 60. in 2. odst. 67. čl. ZJN-3)</w:t>
            </w:r>
            <w:r w:rsidR="00FF1683" w:rsidRPr="006A0321">
              <w:rPr>
                <w:rFonts w:cs="Arial"/>
                <w:sz w:val="18"/>
                <w:szCs w:val="18"/>
              </w:rPr>
              <w:t xml:space="preserve"> </w:t>
            </w:r>
            <w:r w:rsidR="00FF1683" w:rsidRPr="002C5414">
              <w:rPr>
                <w:rFonts w:ascii="Arial" w:hAnsi="Arial" w:cs="Arial"/>
              </w:rPr>
              <w:t>oz. od 1. 1. 2022 (novela ZJN-3B) obvestilo o dodatnih informacijah ali popravku</w:t>
            </w:r>
            <w:r w:rsidR="003C5DDE" w:rsidRPr="002C5414">
              <w:rPr>
                <w:rFonts w:ascii="Arial" w:hAnsi="Arial" w:cs="Arial"/>
              </w:rPr>
              <w:t xml:space="preserve"> </w:t>
            </w:r>
            <w:r w:rsidRPr="002C5414">
              <w:rPr>
                <w:rFonts w:ascii="Arial" w:hAnsi="Arial" w:cs="Arial"/>
              </w:rPr>
              <w:t>in če je obvestilo o JN objavljeno v Ur. l. EU, je objavljeno tudi to obvestilo, ter upoštevana je zaporednost objav in spoštovane so določbe o informiranju in obveščanju javnosti</w:t>
            </w:r>
          </w:p>
          <w:p w14:paraId="3125D44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458A0FDD" w14:textId="77777777" w:rsidR="00FF1683" w:rsidRDefault="0047048A" w:rsidP="007E6D93">
            <w:pPr>
              <w:rPr>
                <w:rFonts w:ascii="Arial" w:hAnsi="Arial" w:cs="Arial"/>
                <w:i/>
                <w:u w:val="single"/>
              </w:rPr>
            </w:pPr>
            <w:r w:rsidRPr="002C5414">
              <w:rPr>
                <w:rFonts w:ascii="Arial" w:hAnsi="Arial" w:cs="Arial"/>
                <w:i/>
                <w:u w:val="single"/>
              </w:rPr>
              <w:t>opozorilo:</w:t>
            </w:r>
          </w:p>
          <w:p w14:paraId="0CC1708A" w14:textId="77777777" w:rsidR="0047048A" w:rsidRDefault="00FF1683" w:rsidP="007E6D93">
            <w:pPr>
              <w:rPr>
                <w:rFonts w:ascii="Arial" w:hAnsi="Arial" w:cs="Arial"/>
                <w:i/>
              </w:rPr>
            </w:pPr>
            <w:r w:rsidRPr="00DA3BF1">
              <w:rPr>
                <w:rFonts w:ascii="Arial" w:hAnsi="Arial" w:cs="Arial"/>
                <w:i/>
              </w:rPr>
              <w:t>-</w:t>
            </w:r>
            <w:r w:rsidR="0047048A" w:rsidRPr="00DA3BF1">
              <w:rPr>
                <w:rFonts w:ascii="Arial" w:hAnsi="Arial" w:cs="Arial"/>
                <w:i/>
              </w:rPr>
              <w:t xml:space="preserve"> </w:t>
            </w:r>
            <w:r w:rsidR="0047048A" w:rsidRPr="002C5414">
              <w:rPr>
                <w:rFonts w:ascii="Arial" w:hAnsi="Arial" w:cs="Arial"/>
                <w:i/>
              </w:rPr>
              <w:t>objava tega obvestila je določena tudi za primere, kadar se spreminja ali dopolnjuje navedbe v predhodno objavljenem obvestilu – 2. odst. 60. čl. ZJN-3)</w:t>
            </w:r>
          </w:p>
          <w:p w14:paraId="134D63AA" w14:textId="0E176D0B" w:rsidR="00FF1683" w:rsidRPr="002C5414" w:rsidRDefault="00FF1683" w:rsidP="007E6D93">
            <w:pPr>
              <w:rPr>
                <w:rFonts w:ascii="Arial" w:hAnsi="Arial" w:cs="Arial"/>
                <w:i/>
              </w:rPr>
            </w:pPr>
            <w:r>
              <w:rPr>
                <w:rFonts w:ascii="Arial" w:hAnsi="Arial" w:cs="Arial"/>
                <w:i/>
              </w:rPr>
              <w:t>-</w:t>
            </w:r>
            <w:r w:rsidRPr="002C5414">
              <w:rPr>
                <w:rFonts w:ascii="Arial" w:hAnsi="Arial" w:cs="Arial"/>
                <w:i/>
              </w:rPr>
              <w:t xml:space="preserve"> 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7048A" w:rsidRPr="00FE6B7C" w14:paraId="2876136F" w14:textId="77777777" w:rsidTr="007E6D93">
        <w:tc>
          <w:tcPr>
            <w:tcW w:w="516" w:type="dxa"/>
            <w:vMerge w:val="restart"/>
            <w:tcBorders>
              <w:top w:val="single" w:sz="4" w:space="0" w:color="auto"/>
              <w:left w:val="single" w:sz="4" w:space="0" w:color="auto"/>
              <w:right w:val="single" w:sz="4" w:space="0" w:color="auto"/>
            </w:tcBorders>
            <w:hideMark/>
          </w:tcPr>
          <w:p w14:paraId="6BB2CE5B" w14:textId="77777777" w:rsidR="0047048A" w:rsidRPr="002C5414" w:rsidRDefault="0047048A" w:rsidP="007E6D93">
            <w:pPr>
              <w:rPr>
                <w:rFonts w:ascii="Arial" w:hAnsi="Arial" w:cs="Arial"/>
              </w:rPr>
            </w:pPr>
            <w:r w:rsidRPr="002C5414">
              <w:rPr>
                <w:rFonts w:ascii="Arial" w:hAnsi="Arial" w:cs="Arial"/>
              </w:rPr>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C5414" w:rsidRDefault="0047048A" w:rsidP="007E6D93">
            <w:pPr>
              <w:rPr>
                <w:rFonts w:ascii="Arial" w:hAnsi="Arial" w:cs="Arial"/>
              </w:rPr>
            </w:pPr>
            <w:r w:rsidRPr="002C5414">
              <w:rPr>
                <w:rFonts w:ascii="Arial" w:hAnsi="Arial" w:cs="Arial"/>
                <w:b/>
                <w:bCs/>
              </w:rPr>
              <w:t>PREDLOŽITEV IN ODPIRANJE PONUDB</w:t>
            </w:r>
          </w:p>
        </w:tc>
      </w:tr>
      <w:tr w:rsidR="0047048A" w:rsidRPr="00FE6B7C" w14:paraId="5770ECBE" w14:textId="77777777" w:rsidTr="007E6D93">
        <w:tc>
          <w:tcPr>
            <w:tcW w:w="516" w:type="dxa"/>
            <w:vMerge/>
            <w:tcBorders>
              <w:left w:val="single" w:sz="4" w:space="0" w:color="auto"/>
              <w:right w:val="single" w:sz="4" w:space="0" w:color="auto"/>
            </w:tcBorders>
            <w:vAlign w:val="center"/>
            <w:hideMark/>
          </w:tcPr>
          <w:p w14:paraId="54D45C3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4FB1F756" w14:textId="77777777" w:rsidR="0047048A" w:rsidRDefault="00B71E2C" w:rsidP="007E6D93">
            <w:pPr>
              <w:rPr>
                <w:rFonts w:ascii="Arial" w:hAnsi="Arial" w:cs="Arial"/>
              </w:rPr>
            </w:pPr>
            <w:r w:rsidRPr="002C5414">
              <w:rPr>
                <w:rFonts w:ascii="Arial" w:hAnsi="Arial" w:cs="Arial"/>
              </w:rPr>
              <w:t>Prijave ali p</w:t>
            </w:r>
            <w:r w:rsidR="0047048A" w:rsidRPr="002C5414">
              <w:rPr>
                <w:rFonts w:ascii="Arial" w:hAnsi="Arial" w:cs="Arial"/>
              </w:rPr>
              <w:t>onudbe so predložene na ustreznem kraju in v roku (88. čl. ZJN-3) oz. od 1. aprila 2018 so predložene ponudbe elektronsko, razen izjem (37. in 118. čl. ZJN-3)</w:t>
            </w:r>
          </w:p>
          <w:p w14:paraId="71E1BFF4" w14:textId="31A78358" w:rsidR="008B0844" w:rsidRPr="002C5414" w:rsidRDefault="008B0844" w:rsidP="007E6D93">
            <w:pPr>
              <w:rPr>
                <w:rFonts w:ascii="Arial" w:hAnsi="Arial" w:cs="Arial"/>
                <w:u w:val="single"/>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C5414" w:rsidRDefault="0047048A" w:rsidP="007E6D93">
            <w:pPr>
              <w:rPr>
                <w:rFonts w:ascii="Arial" w:hAnsi="Arial" w:cs="Arial"/>
              </w:rPr>
            </w:pPr>
          </w:p>
        </w:tc>
      </w:tr>
      <w:tr w:rsidR="0047048A" w:rsidRPr="00FE6B7C" w14:paraId="78314924" w14:textId="77777777" w:rsidTr="007E6D93">
        <w:tc>
          <w:tcPr>
            <w:tcW w:w="516" w:type="dxa"/>
            <w:vMerge/>
            <w:tcBorders>
              <w:left w:val="single" w:sz="4" w:space="0" w:color="auto"/>
              <w:right w:val="single" w:sz="4" w:space="0" w:color="auto"/>
            </w:tcBorders>
            <w:vAlign w:val="center"/>
            <w:hideMark/>
          </w:tcPr>
          <w:p w14:paraId="22372C8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334C99B5" w:rsidR="0047048A" w:rsidRPr="002C5414" w:rsidRDefault="0047048A" w:rsidP="007E6D93">
            <w:pPr>
              <w:rPr>
                <w:rFonts w:ascii="Arial" w:hAnsi="Arial" w:cs="Arial"/>
              </w:rPr>
            </w:pPr>
            <w:r w:rsidRPr="002C5414">
              <w:rPr>
                <w:rFonts w:ascii="Arial" w:hAnsi="Arial" w:cs="Arial"/>
              </w:rPr>
              <w:t>Izvedeno je bilo javno odpiranj</w:t>
            </w:r>
            <w:r w:rsidR="00634EBA" w:rsidRPr="002C5414">
              <w:rPr>
                <w:rFonts w:ascii="Arial" w:hAnsi="Arial" w:cs="Arial"/>
              </w:rPr>
              <w:t>e</w:t>
            </w:r>
            <w:r w:rsidR="00083AA9" w:rsidRPr="002C5414">
              <w:rPr>
                <w:rFonts w:ascii="Arial" w:hAnsi="Arial" w:cs="Arial"/>
              </w:rPr>
              <w:t xml:space="preserve"> </w:t>
            </w:r>
            <w:r w:rsidRPr="002C5414">
              <w:rPr>
                <w:rFonts w:ascii="Arial" w:hAnsi="Arial" w:cs="Arial"/>
              </w:rPr>
              <w:t>ponudb (4. odst. 88. čl. ZJN-3) oz. elektronsko javno odpiranje v primeru elektronske oddaje ponudb (37. in 118. čl. ZJN-3)</w:t>
            </w:r>
          </w:p>
          <w:p w14:paraId="1E3BEC1E" w14:textId="77777777" w:rsidR="00AD1F8F" w:rsidRDefault="00B71E2C" w:rsidP="00AD1F8F">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6A2AB93" w14:textId="6C7B1721" w:rsidR="0047048A" w:rsidRPr="00AD1F8F" w:rsidRDefault="00AD1F8F" w:rsidP="00AD1F8F">
            <w:pPr>
              <w:rPr>
                <w:rFonts w:ascii="Arial" w:hAnsi="Arial" w:cs="Arial"/>
                <w:i/>
              </w:rPr>
            </w:pPr>
            <w:r>
              <w:rPr>
                <w:rFonts w:ascii="Arial" w:hAnsi="Arial" w:cs="Arial"/>
                <w:i/>
              </w:rPr>
              <w:t>-</w:t>
            </w:r>
            <w:r w:rsidR="00B71E2C" w:rsidRPr="00AD1F8F">
              <w:rPr>
                <w:rFonts w:ascii="Arial" w:hAnsi="Arial" w:cs="Arial"/>
                <w:i/>
              </w:rPr>
              <w:t xml:space="preserve">odpiranje prijav ali ponudb ne sme biti izvedeno prej kot eno uro po roku za oddajo prijav ali ponudb </w:t>
            </w:r>
            <w:r w:rsidR="00634EBA" w:rsidRPr="00AD1F8F">
              <w:rPr>
                <w:rFonts w:ascii="Arial" w:hAnsi="Arial" w:cs="Arial"/>
                <w:i/>
              </w:rPr>
              <w:t xml:space="preserve">- </w:t>
            </w:r>
            <w:r w:rsidR="00B71E2C" w:rsidRPr="00AD1F8F">
              <w:rPr>
                <w:rFonts w:ascii="Arial" w:hAnsi="Arial" w:cs="Arial"/>
                <w:i/>
              </w:rPr>
              <w:t>5.</w:t>
            </w:r>
            <w:r w:rsidR="00634EBA" w:rsidRPr="00AD1F8F">
              <w:rPr>
                <w:rFonts w:ascii="Arial" w:hAnsi="Arial" w:cs="Arial"/>
                <w:i/>
              </w:rPr>
              <w:t xml:space="preserve"> </w:t>
            </w:r>
            <w:r w:rsidR="00B71E2C" w:rsidRPr="00AD1F8F">
              <w:rPr>
                <w:rFonts w:ascii="Arial" w:hAnsi="Arial" w:cs="Arial"/>
                <w:i/>
              </w:rPr>
              <w:t>odst.</w:t>
            </w:r>
            <w:r w:rsidR="00634EBA" w:rsidRPr="00AD1F8F">
              <w:rPr>
                <w:rFonts w:ascii="Arial" w:hAnsi="Arial" w:cs="Arial"/>
                <w:i/>
              </w:rPr>
              <w:t xml:space="preserve"> </w:t>
            </w:r>
            <w:r w:rsidR="00B71E2C" w:rsidRPr="00AD1F8F">
              <w:rPr>
                <w:rFonts w:ascii="Arial" w:hAnsi="Arial" w:cs="Arial"/>
                <w:i/>
              </w:rPr>
              <w:t>88.</w:t>
            </w:r>
            <w:r w:rsidR="00634EBA" w:rsidRPr="00AD1F8F">
              <w:rPr>
                <w:rFonts w:ascii="Arial" w:hAnsi="Arial" w:cs="Arial"/>
                <w:i/>
              </w:rPr>
              <w:t xml:space="preserve"> </w:t>
            </w:r>
            <w:r w:rsidR="00B71E2C" w:rsidRPr="00AD1F8F">
              <w:rPr>
                <w:rFonts w:ascii="Arial" w:hAnsi="Arial" w:cs="Arial"/>
                <w:i/>
              </w:rPr>
              <w:t xml:space="preserve">člen </w:t>
            </w:r>
            <w:r w:rsidR="00634EBA" w:rsidRPr="00AD1F8F">
              <w:rPr>
                <w:rFonts w:ascii="Arial" w:hAnsi="Arial" w:cs="Arial"/>
                <w:i/>
              </w:rPr>
              <w:t xml:space="preserve">ZJN-3 </w:t>
            </w:r>
            <w:r w:rsidR="00B71E2C" w:rsidRPr="00AD1F8F">
              <w:rPr>
                <w:rFonts w:ascii="Arial" w:hAnsi="Arial" w:cs="Arial"/>
                <w:i/>
              </w:rPr>
              <w:t>(novela ZJN-3b)</w:t>
            </w:r>
            <w:r w:rsidR="0047048A" w:rsidRPr="00AD1F8F">
              <w:rPr>
                <w:rFonts w:ascii="Arial" w:hAnsi="Arial" w:cs="Arial"/>
                <w:i/>
              </w:rPr>
              <w:t xml:space="preserve"> </w:t>
            </w:r>
            <w:r w:rsidR="001912D3" w:rsidRPr="00AD1F8F">
              <w:rPr>
                <w:rFonts w:ascii="Arial" w:hAnsi="Arial" w:cs="Arial"/>
                <w:i/>
              </w:rPr>
              <w:t xml:space="preserve">- </w:t>
            </w:r>
            <w:r w:rsidR="0047048A" w:rsidRPr="00AD1F8F">
              <w:rPr>
                <w:rFonts w:ascii="Arial" w:hAnsi="Arial" w:cs="Arial"/>
                <w:i/>
              </w:rPr>
              <w:t xml:space="preserve">v primeru </w:t>
            </w:r>
            <w:r w:rsidR="0047048A" w:rsidRPr="00AD1F8F">
              <w:rPr>
                <w:rFonts w:ascii="Arial" w:hAnsi="Arial" w:cs="Arial"/>
                <w:i/>
              </w:rPr>
              <w:lastRenderedPageBreak/>
              <w:t>elektronske oddaje ponudb</w:t>
            </w:r>
            <w:r w:rsidR="0047048A" w:rsidRPr="00AD1F8F">
              <w:rPr>
                <w:rFonts w:ascii="Arial" w:hAnsi="Arial" w:cs="Arial"/>
              </w:rPr>
              <w:t xml:space="preserve"> </w:t>
            </w:r>
            <w:r w:rsidR="0047048A" w:rsidRPr="00AD1F8F">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1B9E998A" w14:textId="77777777" w:rsidR="00DA3BF1" w:rsidRPr="00DA3BF1"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3B103E36" w14:textId="1EEEFD7A" w:rsidR="00C74EAD" w:rsidRPr="002C5414"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C5414" w:rsidRDefault="0047048A" w:rsidP="007E6D93">
            <w:pPr>
              <w:rPr>
                <w:rFonts w:ascii="Arial" w:hAnsi="Arial" w:cs="Arial"/>
              </w:rPr>
            </w:pPr>
          </w:p>
        </w:tc>
      </w:tr>
      <w:tr w:rsidR="0047048A" w:rsidRPr="00FE6B7C" w14:paraId="228F04ED" w14:textId="77777777" w:rsidTr="007E6D93">
        <w:tc>
          <w:tcPr>
            <w:tcW w:w="516" w:type="dxa"/>
            <w:vMerge/>
            <w:tcBorders>
              <w:left w:val="single" w:sz="4" w:space="0" w:color="auto"/>
              <w:right w:val="single" w:sz="4" w:space="0" w:color="auto"/>
            </w:tcBorders>
            <w:vAlign w:val="center"/>
            <w:hideMark/>
          </w:tcPr>
          <w:p w14:paraId="15CFD5D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C5414" w:rsidRDefault="0047048A" w:rsidP="007E6D9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38688026" w14:textId="77777777" w:rsidR="0047048A" w:rsidRPr="002C5414" w:rsidRDefault="0047048A" w:rsidP="007E6D93">
            <w:pPr>
              <w:jc w:val="center"/>
              <w:rPr>
                <w:rFonts w:ascii="Arial" w:hAnsi="Arial" w:cs="Arial"/>
                <w:i/>
                <w:color w:val="A6A6A6"/>
              </w:rPr>
            </w:pPr>
          </w:p>
          <w:p w14:paraId="1C090EF1"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47048A" w:rsidRPr="00FE6B7C" w14:paraId="1777C58F" w14:textId="77777777" w:rsidTr="007E6D93">
        <w:tc>
          <w:tcPr>
            <w:tcW w:w="516" w:type="dxa"/>
            <w:vMerge/>
            <w:tcBorders>
              <w:left w:val="single" w:sz="4" w:space="0" w:color="auto"/>
              <w:right w:val="single" w:sz="4" w:space="0" w:color="auto"/>
            </w:tcBorders>
            <w:vAlign w:val="center"/>
            <w:hideMark/>
          </w:tcPr>
          <w:p w14:paraId="63BCB59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35735F89" w:rsidR="0047048A" w:rsidRPr="002C5414" w:rsidRDefault="0047048A" w:rsidP="007E6D93">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za elektronsko oddajo ponudb oz. dokumentacija, iz katere je razvidna ponudbena cena, vseh ponudnikov </w:t>
            </w:r>
          </w:p>
          <w:p w14:paraId="0A2B37A5" w14:textId="65F10D9A" w:rsidR="00200704" w:rsidRPr="002C5414" w:rsidRDefault="00200704"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w:t>
            </w:r>
            <w:r w:rsidR="00545278" w:rsidRPr="002C5414">
              <w:rPr>
                <w:rFonts w:ascii="Arial" w:hAnsi="Arial" w:cs="Arial"/>
                <w:i/>
              </w:rPr>
              <w:t xml:space="preserve"> </w:t>
            </w:r>
            <w:r w:rsidRPr="002C5414">
              <w:rPr>
                <w:rFonts w:ascii="Arial" w:hAnsi="Arial" w:cs="Arial"/>
                <w:i/>
              </w:rPr>
              <w:t>samodejnega dostopa do podatkov iz 6.</w:t>
            </w:r>
            <w:r w:rsidR="00B97C67" w:rsidRPr="002C5414">
              <w:rPr>
                <w:rFonts w:ascii="Arial" w:hAnsi="Arial" w:cs="Arial"/>
                <w:i/>
              </w:rPr>
              <w:t xml:space="preserve"> </w:t>
            </w:r>
            <w:r w:rsidRPr="002C5414">
              <w:rPr>
                <w:rFonts w:ascii="Arial" w:hAnsi="Arial" w:cs="Arial"/>
                <w:i/>
              </w:rPr>
              <w:t>odst. 88. čl. ZJN-3, naročnik zapisnik o odpiranju ponudb najpozneje v petih delovn</w:t>
            </w:r>
            <w:r w:rsidR="00B97C67" w:rsidRPr="002C5414">
              <w:rPr>
                <w:rFonts w:ascii="Arial" w:hAnsi="Arial" w:cs="Arial"/>
                <w:i/>
              </w:rPr>
              <w:t xml:space="preserve">ih dneh pošlje vsem ponudnikom - </w:t>
            </w:r>
            <w:r w:rsidRPr="002C5414">
              <w:rPr>
                <w:rFonts w:ascii="Arial" w:hAnsi="Arial" w:cs="Arial"/>
                <w:i/>
              </w:rPr>
              <w:t>7.</w:t>
            </w:r>
            <w:r w:rsidR="00B97C67" w:rsidRPr="002C5414">
              <w:rPr>
                <w:rFonts w:ascii="Arial" w:hAnsi="Arial" w:cs="Arial"/>
                <w:i/>
              </w:rPr>
              <w:t xml:space="preserve"> </w:t>
            </w:r>
            <w:r w:rsidRPr="002C5414">
              <w:rPr>
                <w:rFonts w:ascii="Arial" w:hAnsi="Arial" w:cs="Arial"/>
                <w:i/>
              </w:rPr>
              <w:t>odst. 88.čl. ZJN-3 (novela ZJN-3b)</w:t>
            </w:r>
            <w:r w:rsidR="00B97C67" w:rsidRPr="002C5414">
              <w:rPr>
                <w:rFonts w:ascii="Arial" w:hAnsi="Arial" w:cs="Arial"/>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2C5414" w:rsidRDefault="001465C2" w:rsidP="001465C2">
            <w:pPr>
              <w:jc w:val="center"/>
              <w:rPr>
                <w:rFonts w:ascii="Arial" w:hAnsi="Arial" w:cs="Arial"/>
                <w:i/>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odst. 37. čl. ZJN-3</w:t>
            </w:r>
          </w:p>
        </w:tc>
      </w:tr>
      <w:tr w:rsidR="0047048A" w:rsidRPr="00FE6B7C" w14:paraId="3D3C680F"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C5414" w:rsidRDefault="0047048A" w:rsidP="007E6D93">
            <w:pPr>
              <w:rPr>
                <w:rFonts w:ascii="Arial" w:hAnsi="Arial" w:cs="Arial"/>
              </w:rPr>
            </w:pPr>
            <w:r w:rsidRPr="002C5414">
              <w:rPr>
                <w:rFonts w:ascii="Arial" w:hAnsi="Arial" w:cs="Arial"/>
              </w:rPr>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C5414" w:rsidRDefault="0047048A" w:rsidP="007E6D93">
            <w:pPr>
              <w:rPr>
                <w:rFonts w:ascii="Arial" w:hAnsi="Arial" w:cs="Arial"/>
              </w:rPr>
            </w:pPr>
            <w:r w:rsidRPr="002C5414">
              <w:rPr>
                <w:rFonts w:ascii="Arial" w:hAnsi="Arial" w:cs="Arial"/>
                <w:b/>
                <w:bCs/>
              </w:rPr>
              <w:t>PREGLED IN OCENJEVANJE PONUDB</w:t>
            </w:r>
          </w:p>
        </w:tc>
      </w:tr>
      <w:tr w:rsidR="0047048A" w:rsidRPr="00FE6B7C" w14:paraId="48CC57A1"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C5414" w:rsidRDefault="0047048A" w:rsidP="007E6D93">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41F5CB0C"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D81CF95" w14:textId="77777777" w:rsidR="00083AA9"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r w:rsidR="00083AA9" w:rsidRPr="002C5414">
              <w:rPr>
                <w:rFonts w:ascii="Arial" w:hAnsi="Arial" w:cs="Arial"/>
                <w:i/>
                <w:sz w:val="20"/>
                <w:szCs w:val="20"/>
              </w:rPr>
              <w:t xml:space="preserve"> </w:t>
            </w:r>
          </w:p>
          <w:p w14:paraId="4FD53EFF" w14:textId="158B567E"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42DE8D09" w14:textId="77777777"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C0EA671" w14:textId="5DCC242D" w:rsidR="00DC4A09" w:rsidRPr="00DA3BF1" w:rsidRDefault="0047048A" w:rsidP="00DA3BF1">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w:t>
            </w:r>
            <w:r w:rsidRPr="002C5414">
              <w:rPr>
                <w:rFonts w:ascii="Arial" w:hAnsi="Arial" w:cs="Arial"/>
                <w:i/>
                <w:sz w:val="20"/>
                <w:szCs w:val="20"/>
              </w:rPr>
              <w:lastRenderedPageBreak/>
              <w:t>če je to primerno, začeti nov postopek skladno z določbami ZJN-3 – 5. odst. 39.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C5414" w:rsidRDefault="0047048A" w:rsidP="007E6D93">
            <w:pPr>
              <w:rPr>
                <w:rFonts w:ascii="Arial" w:hAnsi="Arial" w:cs="Arial"/>
              </w:rPr>
            </w:pPr>
          </w:p>
        </w:tc>
      </w:tr>
      <w:tr w:rsidR="0047048A" w:rsidRPr="00FE6B7C" w14:paraId="5053EBC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C5414" w:rsidRDefault="0047048A" w:rsidP="007E6D93">
            <w:pPr>
              <w:rPr>
                <w:rFonts w:ascii="Arial" w:hAnsi="Arial" w:cs="Arial"/>
                <w:i/>
                <w:lang w:eastAsia="en-US"/>
              </w:rPr>
            </w:pPr>
            <w:r w:rsidRPr="002C5414">
              <w:rPr>
                <w:rFonts w:ascii="Arial" w:hAnsi="Arial" w:cs="Arial"/>
                <w:i/>
                <w:lang w:eastAsia="en-US"/>
              </w:rPr>
              <w:t>Dopolnitev, popravek, pojasnilo ponudb je izvedeno na poziv naročnika in je dopustno (5., 6. in 7. odst. 89. čl. ZJN-3)</w:t>
            </w:r>
          </w:p>
          <w:p w14:paraId="1A5BE96D" w14:textId="2A696E33" w:rsidR="0047048A" w:rsidRDefault="0047048A" w:rsidP="007E6D93">
            <w:pPr>
              <w:rPr>
                <w:rFonts w:ascii="Arial" w:hAnsi="Arial" w:cs="Arial"/>
                <w:i/>
                <w:lang w:eastAsia="en-US"/>
              </w:rPr>
            </w:pPr>
            <w:r w:rsidRPr="002C5414">
              <w:rPr>
                <w:rFonts w:ascii="Arial" w:hAnsi="Arial" w:cs="Arial"/>
                <w:i/>
                <w:lang w:eastAsia="en-US"/>
              </w:rPr>
              <w:t>(</w:t>
            </w:r>
            <w:r w:rsidRPr="004E46DC">
              <w:rPr>
                <w:rFonts w:ascii="Arial" w:hAnsi="Arial" w:cs="Arial"/>
                <w:i/>
                <w:u w:val="single"/>
                <w:lang w:eastAsia="en-US"/>
              </w:rPr>
              <w:t>opozorilo</w:t>
            </w:r>
            <w:r w:rsidRPr="002C5414">
              <w:rPr>
                <w:rFonts w:ascii="Arial" w:hAnsi="Arial" w:cs="Arial"/>
                <w:i/>
                <w:lang w:eastAsia="en-US"/>
              </w:rPr>
              <w:t xml:space="preserve">: </w:t>
            </w:r>
          </w:p>
          <w:p w14:paraId="49B211CE" w14:textId="3565EBCD" w:rsidR="001F5599" w:rsidRPr="006060FB" w:rsidRDefault="001F5599" w:rsidP="001F559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6060FB">
              <w:rPr>
                <w:rFonts w:ascii="Arial" w:eastAsia="Times New Roman" w:hAnsi="Arial" w:cs="Arial"/>
                <w:i/>
                <w:sz w:val="20"/>
                <w:szCs w:val="20"/>
              </w:rPr>
              <w:t>ZJN-3 taksativno navaja, česa ponudnik ne sme dopolnjevati ali popravljati – 6. odst. 89. čl. ZJN-3 (novela ZJN-3b)</w:t>
            </w:r>
          </w:p>
          <w:p w14:paraId="29B56336" w14:textId="51532881" w:rsidR="001F5599" w:rsidRPr="002C5414" w:rsidRDefault="001F5599"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76DC60D8" w14:textId="410A2AA1" w:rsidR="0047048A" w:rsidRPr="006060FB" w:rsidRDefault="0047048A"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w:t>
            </w:r>
            <w:r w:rsidR="008A2913">
              <w:rPr>
                <w:rFonts w:ascii="Arial" w:eastAsia="Times New Roman" w:hAnsi="Arial" w:cs="Arial"/>
                <w:i/>
                <w:sz w:val="20"/>
                <w:szCs w:val="20"/>
              </w:rPr>
              <w:t>5</w:t>
            </w:r>
            <w:r w:rsidRPr="002C5414">
              <w:rPr>
                <w:rFonts w:ascii="Arial" w:eastAsia="Times New Roman" w:hAnsi="Arial" w:cs="Arial"/>
                <w:i/>
                <w:sz w:val="20"/>
                <w:szCs w:val="20"/>
              </w:rPr>
              <w:t>. odst. 89. čl. ZJN-3</w:t>
            </w:r>
          </w:p>
          <w:p w14:paraId="09269F3E" w14:textId="6BBAF6B5" w:rsidR="008A2913" w:rsidRPr="006060FB"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01BF4FA2" w14:textId="0A7882A9" w:rsidR="008A2913" w:rsidRPr="002C5414"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F7C359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večkratno pozivanje  k dopolnjevanju ponudbe v istem delu ni dopustno</w:t>
            </w:r>
          </w:p>
          <w:p w14:paraId="5B214DF4" w14:textId="3E12426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C5414" w:rsidRDefault="0047048A" w:rsidP="007E6D93">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47048A" w:rsidRPr="00FE6B7C" w14:paraId="4250310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C5414" w:rsidRDefault="0047048A" w:rsidP="007E6D93">
            <w:pPr>
              <w:rPr>
                <w:rFonts w:ascii="Arial" w:hAnsi="Arial" w:cs="Arial"/>
              </w:rPr>
            </w:pPr>
            <w:r w:rsidRPr="002C5414">
              <w:rPr>
                <w:rFonts w:ascii="Arial" w:hAnsi="Arial" w:cs="Arial"/>
              </w:rPr>
              <w:t>Nedopustne ponudbe so izločene (29. tč. 1. odst. 2. čl. ZJN-3)</w:t>
            </w:r>
          </w:p>
          <w:p w14:paraId="4C9F6D0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26CB1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A48E1A8" w14:textId="77777777" w:rsidR="0047048A" w:rsidRPr="002C5414" w:rsidRDefault="0047048A" w:rsidP="006415DA">
            <w:pPr>
              <w:pStyle w:val="Odstavekseznama"/>
              <w:numPr>
                <w:ilvl w:val="0"/>
                <w:numId w:val="15"/>
              </w:numPr>
              <w:spacing w:after="0" w:line="240" w:lineRule="auto"/>
              <w:ind w:left="155" w:hanging="142"/>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1905B064"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0A4CB550" w14:textId="5D8A09B6" w:rsidR="0047048A"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w:t>
            </w:r>
            <w:r w:rsidR="00E84E54">
              <w:rPr>
                <w:rFonts w:ascii="Arial" w:hAnsi="Arial" w:cs="Arial"/>
                <w:i/>
                <w:sz w:val="20"/>
                <w:szCs w:val="20"/>
              </w:rPr>
              <w:t>anih</w:t>
            </w:r>
            <w:r w:rsidRPr="002C5414">
              <w:rPr>
                <w:rFonts w:ascii="Arial" w:hAnsi="Arial" w:cs="Arial"/>
                <w:i/>
                <w:sz w:val="20"/>
                <w:szCs w:val="20"/>
              </w:rPr>
              <w:t xml:space="preserve"> davčnih odtegljajev iz delovnega razmerja za dobo zadnjih petih let (2. odst. 75. čl. ZJN-3)</w:t>
            </w:r>
          </w:p>
          <w:p w14:paraId="36AD6ADF" w14:textId="13A36FF9" w:rsidR="00E84E54" w:rsidRPr="002C5414" w:rsidRDefault="00E84E54" w:rsidP="00E84E5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prekrška v zvezi s plačilom za delo oz. od 1. 11. </w:t>
            </w:r>
            <w:r w:rsidRPr="002C5414">
              <w:rPr>
                <w:rFonts w:ascii="Arial" w:hAnsi="Arial" w:cs="Arial"/>
                <w:i/>
                <w:sz w:val="20"/>
                <w:szCs w:val="20"/>
              </w:rPr>
              <w:lastRenderedPageBreak/>
              <w:t>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F9BD23C"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w:t>
            </w:r>
            <w:r w:rsidR="0073534C" w:rsidRPr="002C5414">
              <w:rPr>
                <w:rFonts w:ascii="Arial" w:hAnsi="Arial" w:cs="Arial"/>
                <w:i/>
                <w:sz w:val="20"/>
                <w:szCs w:val="20"/>
              </w:rPr>
              <w:t>d</w:t>
            </w:r>
            <w:r w:rsidRPr="002C5414">
              <w:rPr>
                <w:rFonts w:ascii="Arial" w:hAnsi="Arial" w:cs="Arial"/>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47048A" w:rsidRPr="00FE6B7C" w14:paraId="6E9F036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C5414" w:rsidRDefault="0047048A" w:rsidP="007E6D9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A3564A" w:rsidRPr="00A3564A" w14:paraId="343E60BB" w14:textId="77777777" w:rsidTr="002C5414">
        <w:tc>
          <w:tcPr>
            <w:tcW w:w="516" w:type="dxa"/>
            <w:vMerge/>
            <w:tcBorders>
              <w:top w:val="single" w:sz="4" w:space="0" w:color="auto"/>
              <w:left w:val="single" w:sz="4" w:space="0" w:color="auto"/>
              <w:bottom w:val="single" w:sz="4" w:space="0" w:color="auto"/>
              <w:right w:val="single" w:sz="4" w:space="0" w:color="auto"/>
            </w:tcBorders>
            <w:vAlign w:val="center"/>
          </w:tcPr>
          <w:p w14:paraId="6C6379DC" w14:textId="77777777" w:rsidR="00A3564A" w:rsidRPr="00A3564A"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FF4EF" w14:textId="77777777" w:rsidR="00A3564A" w:rsidRPr="002C5414" w:rsidRDefault="00A3564A" w:rsidP="00A3564A">
            <w:pPr>
              <w:rPr>
                <w:rFonts w:ascii="Arial" w:hAnsi="Arial" w:cs="Arial"/>
              </w:rPr>
            </w:pPr>
            <w:r w:rsidRPr="002C5414">
              <w:rPr>
                <w:rFonts w:ascii="Arial" w:hAnsi="Arial" w:cs="Arial"/>
              </w:rPr>
              <w:t>Če je oddana ponudba s podizvajalci, so upoštevana zakonska določila (94. čl. ZJN-3):</w:t>
            </w:r>
          </w:p>
          <w:p w14:paraId="68C4521C"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4E8EDB7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F46D55F" w14:textId="5986D952" w:rsidR="00A3564A" w:rsidRPr="00AD1F8F" w:rsidRDefault="00A3564A" w:rsidP="00A3564A">
            <w:pPr>
              <w:rPr>
                <w:rFonts w:ascii="Arial" w:hAnsi="Arial" w:cs="Arial"/>
                <w:i/>
                <w:iCs/>
              </w:rPr>
            </w:pPr>
            <w:r w:rsidRPr="004E46DC">
              <w:rPr>
                <w:rFonts w:ascii="Arial" w:hAnsi="Arial" w:cs="Arial"/>
                <w:i/>
                <w:iCs/>
                <w:u w:val="single"/>
              </w:rPr>
              <w:t>(opozorilo</w:t>
            </w:r>
            <w:r w:rsidRPr="00AD1F8F">
              <w:rPr>
                <w:rFonts w:ascii="Arial" w:hAnsi="Arial" w:cs="Arial"/>
                <w:i/>
                <w:iCs/>
              </w:rPr>
              <w:t xml:space="preserve">: ponudnik lahko del JN odda v </w:t>
            </w:r>
            <w:proofErr w:type="spellStart"/>
            <w:r w:rsidRPr="00AD1F8F">
              <w:rPr>
                <w:rFonts w:ascii="Arial" w:hAnsi="Arial" w:cs="Arial"/>
                <w:i/>
                <w:iCs/>
              </w:rPr>
              <w:t>podizvajanje</w:t>
            </w:r>
            <w:proofErr w:type="spellEnd"/>
            <w:r w:rsidRPr="00AD1F8F">
              <w:rPr>
                <w:rFonts w:ascii="Arial" w:hAnsi="Arial" w:cs="Arial"/>
                <w:i/>
                <w:iCs/>
              </w:rPr>
              <w:t xml:space="preserve"> (1. odst. 94. čl. ZJN-3), torej ne more oddati v </w:t>
            </w:r>
            <w:proofErr w:type="spellStart"/>
            <w:r w:rsidRPr="00AD1F8F">
              <w:rPr>
                <w:rFonts w:ascii="Arial" w:hAnsi="Arial" w:cs="Arial"/>
                <w:i/>
                <w:iCs/>
              </w:rPr>
              <w:t>podizvajanje</w:t>
            </w:r>
            <w:proofErr w:type="spellEnd"/>
            <w:r w:rsidRPr="00AD1F8F">
              <w:rPr>
                <w:rFonts w:ascii="Arial" w:hAnsi="Arial" w:cs="Arial"/>
                <w:i/>
                <w:iCs/>
              </w:rPr>
              <w:t xml:space="preserve"> celotnega JN)</w:t>
            </w:r>
          </w:p>
        </w:tc>
        <w:tc>
          <w:tcPr>
            <w:tcW w:w="2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7F72" w14:textId="35A5C08B" w:rsidR="00A3564A" w:rsidRPr="00A3564A" w:rsidRDefault="00A3564A" w:rsidP="00A3564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9FB66" w14:textId="7F95FCD6" w:rsidR="00A3564A" w:rsidRPr="00A3564A" w:rsidRDefault="00A3564A" w:rsidP="00A3564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bCs/>
                <w:i/>
                <w:color w:val="A6A6A6"/>
              </w:rPr>
              <w:t>če ni podizvajalcev</w:t>
            </w:r>
          </w:p>
        </w:tc>
      </w:tr>
      <w:tr w:rsidR="00A3564A" w:rsidRPr="00FE6B7C" w14:paraId="7A8B8857" w14:textId="77777777" w:rsidTr="007E6D93">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A3564A" w:rsidRPr="002C5414" w:rsidRDefault="00A3564A" w:rsidP="00A3564A">
            <w:pPr>
              <w:rPr>
                <w:rFonts w:ascii="Arial" w:hAnsi="Arial" w:cs="Arial"/>
              </w:rPr>
            </w:pPr>
            <w:r w:rsidRPr="002C5414">
              <w:rPr>
                <w:rFonts w:ascii="Arial" w:hAnsi="Arial" w:cs="Arial"/>
              </w:rPr>
              <w:t>Predloženo je finančno zavarovanje za resnost ponudbe (če je bilo zahtevano)</w:t>
            </w:r>
          </w:p>
          <w:p w14:paraId="7EDF7135"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0708CB" w14:textId="77777777" w:rsidR="00A3564A" w:rsidRPr="002C5414" w:rsidRDefault="00A3564A" w:rsidP="00A3564A">
            <w:pPr>
              <w:pStyle w:val="Odstavekseznama"/>
              <w:numPr>
                <w:ilvl w:val="0"/>
                <w:numId w:val="15"/>
              </w:numPr>
              <w:spacing w:line="240" w:lineRule="auto"/>
              <w:ind w:left="115" w:hanging="115"/>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71E94E67" w14:textId="77777777" w:rsidR="00A3564A" w:rsidRPr="002C5414" w:rsidRDefault="00A3564A" w:rsidP="00A3564A">
            <w:pPr>
              <w:pStyle w:val="Odstavekseznama"/>
              <w:numPr>
                <w:ilvl w:val="0"/>
                <w:numId w:val="15"/>
              </w:numPr>
              <w:spacing w:after="0" w:line="240" w:lineRule="auto"/>
              <w:ind w:left="115" w:hanging="115"/>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A3564A" w:rsidRPr="00FE6B7C" w14:paraId="058A86E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A3564A" w:rsidRPr="002C5414" w:rsidRDefault="00A3564A" w:rsidP="00A3564A">
            <w:pPr>
              <w:rPr>
                <w:rFonts w:ascii="Arial" w:hAnsi="Arial" w:cs="Arial"/>
              </w:rPr>
            </w:pPr>
            <w:r w:rsidRPr="002C5414">
              <w:rPr>
                <w:rFonts w:ascii="Arial" w:hAnsi="Arial" w:cs="Arial"/>
              </w:rPr>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A3564A" w:rsidRPr="002C5414" w:rsidRDefault="00A3564A" w:rsidP="00A3564A">
            <w:pPr>
              <w:jc w:val="center"/>
              <w:rPr>
                <w:rFonts w:ascii="Arial" w:hAnsi="Arial" w:cs="Arial"/>
                <w:b/>
                <w:i/>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7F6F14" w:rsidRPr="00FE6B7C" w14:paraId="6911EEFD" w14:textId="77777777" w:rsidTr="007E6D93">
        <w:tc>
          <w:tcPr>
            <w:tcW w:w="516" w:type="dxa"/>
            <w:tcBorders>
              <w:top w:val="single" w:sz="4" w:space="0" w:color="auto"/>
              <w:left w:val="single" w:sz="4" w:space="0" w:color="auto"/>
              <w:bottom w:val="single" w:sz="4" w:space="0" w:color="auto"/>
              <w:right w:val="single" w:sz="4" w:space="0" w:color="auto"/>
            </w:tcBorders>
            <w:vAlign w:val="center"/>
          </w:tcPr>
          <w:p w14:paraId="73FCDCBF" w14:textId="77777777" w:rsidR="007F6F14" w:rsidRPr="007F6F14" w:rsidRDefault="007F6F14"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C9FA4" w14:textId="77777777" w:rsidR="007F6F14" w:rsidRPr="002C5414" w:rsidRDefault="007F6F14" w:rsidP="007F6F14">
            <w:pPr>
              <w:rPr>
                <w:rFonts w:ascii="Arial" w:hAnsi="Arial" w:cs="Arial"/>
              </w:rPr>
            </w:pPr>
            <w:r w:rsidRPr="002C5414">
              <w:rPr>
                <w:rFonts w:ascii="Arial" w:hAnsi="Arial" w:cs="Arial"/>
              </w:rPr>
              <w:t>Izbrana ponudba ni neobičajno nizka oz. je ponudba utemeljeno pojasnjena (86. čl. ZJN-3)</w:t>
            </w:r>
          </w:p>
          <w:p w14:paraId="46AD7590" w14:textId="539543C0" w:rsidR="007F6F14" w:rsidRPr="00A533FB" w:rsidRDefault="007F6F14" w:rsidP="007F6F14">
            <w:pPr>
              <w:rPr>
                <w:rFonts w:ascii="Arial" w:hAnsi="Arial" w:cs="Arial"/>
                <w:i/>
                <w:iCs/>
              </w:rPr>
            </w:pPr>
            <w:r w:rsidRPr="00A533FB">
              <w:rPr>
                <w:rFonts w:ascii="Arial" w:hAnsi="Arial" w:cs="Arial"/>
                <w:i/>
                <w:iCs/>
              </w:rPr>
              <w:t>(</w:t>
            </w:r>
            <w:r w:rsidRPr="004E46DC">
              <w:rPr>
                <w:rFonts w:ascii="Arial" w:hAnsi="Arial" w:cs="Arial"/>
                <w:i/>
                <w:iCs/>
                <w:u w:val="single"/>
              </w:rPr>
              <w:t>opozorilo</w:t>
            </w:r>
            <w:r w:rsidRPr="00A533FB">
              <w:rPr>
                <w:rFonts w:ascii="Arial" w:hAnsi="Arial" w:cs="Arial"/>
                <w:i/>
                <w:iC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16" w:type="dxa"/>
            <w:tcBorders>
              <w:top w:val="single" w:sz="4" w:space="0" w:color="auto"/>
              <w:left w:val="single" w:sz="4" w:space="0" w:color="auto"/>
              <w:bottom w:val="single" w:sz="4" w:space="0" w:color="auto"/>
              <w:right w:val="single" w:sz="4" w:space="0" w:color="auto"/>
            </w:tcBorders>
            <w:vAlign w:val="center"/>
          </w:tcPr>
          <w:p w14:paraId="0783E32B" w14:textId="14CBB103" w:rsidR="007F6F14" w:rsidRPr="007F6F14" w:rsidRDefault="007F6F14"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AE9188" w14:textId="77777777" w:rsidR="007F6F14" w:rsidRPr="007F6F14" w:rsidRDefault="007F6F14" w:rsidP="00A3564A">
            <w:pPr>
              <w:jc w:val="center"/>
              <w:rPr>
                <w:rFonts w:ascii="Arial" w:hAnsi="Arial" w:cs="Arial"/>
                <w:b/>
                <w:i/>
                <w:color w:val="A6A6A6"/>
              </w:rPr>
            </w:pPr>
          </w:p>
        </w:tc>
      </w:tr>
      <w:tr w:rsidR="00A3564A" w:rsidRPr="00FE6B7C" w14:paraId="094D6F55" w14:textId="77777777" w:rsidTr="007E6D93">
        <w:tc>
          <w:tcPr>
            <w:tcW w:w="516" w:type="dxa"/>
            <w:vMerge w:val="restart"/>
            <w:tcBorders>
              <w:top w:val="single" w:sz="4" w:space="0" w:color="auto"/>
              <w:left w:val="single" w:sz="4" w:space="0" w:color="auto"/>
              <w:right w:val="single" w:sz="4" w:space="0" w:color="auto"/>
            </w:tcBorders>
            <w:hideMark/>
          </w:tcPr>
          <w:p w14:paraId="2E6692A1" w14:textId="77777777" w:rsidR="00A3564A" w:rsidRPr="002C5414" w:rsidRDefault="00A3564A" w:rsidP="00A3564A">
            <w:pPr>
              <w:rPr>
                <w:rFonts w:ascii="Arial" w:hAnsi="Arial" w:cs="Arial"/>
              </w:rPr>
            </w:pPr>
            <w:r w:rsidRPr="002C5414">
              <w:rPr>
                <w:rFonts w:ascii="Arial" w:hAnsi="Arial" w:cs="Arial"/>
              </w:rPr>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A3564A" w:rsidRPr="002C5414" w:rsidRDefault="00A3564A" w:rsidP="00A3564A">
            <w:pPr>
              <w:rPr>
                <w:rFonts w:ascii="Arial" w:hAnsi="Arial" w:cs="Arial"/>
              </w:rPr>
            </w:pPr>
            <w:r w:rsidRPr="002C5414">
              <w:rPr>
                <w:rFonts w:ascii="Arial" w:hAnsi="Arial" w:cs="Arial"/>
                <w:b/>
                <w:bCs/>
              </w:rPr>
              <w:t>ODLOČITEV O ODDAJI JAVNEGA NAROČILA</w:t>
            </w:r>
          </w:p>
        </w:tc>
      </w:tr>
      <w:tr w:rsidR="00A3564A" w:rsidRPr="00FE6B7C" w14:paraId="4B5EA8D0" w14:textId="77777777" w:rsidTr="007E6D93">
        <w:tc>
          <w:tcPr>
            <w:tcW w:w="516" w:type="dxa"/>
            <w:vMerge/>
            <w:tcBorders>
              <w:left w:val="single" w:sz="4" w:space="0" w:color="auto"/>
              <w:right w:val="single" w:sz="4" w:space="0" w:color="auto"/>
            </w:tcBorders>
            <w:vAlign w:val="center"/>
            <w:hideMark/>
          </w:tcPr>
          <w:p w14:paraId="7AB4BF01"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A3564A" w:rsidRPr="002C5414" w:rsidRDefault="00A3564A" w:rsidP="00A3564A">
            <w:pPr>
              <w:rPr>
                <w:rFonts w:ascii="Arial" w:hAnsi="Arial" w:cs="Arial"/>
              </w:rPr>
            </w:pPr>
            <w:r w:rsidRPr="002C5414">
              <w:rPr>
                <w:rFonts w:ascii="Arial" w:hAnsi="Arial" w:cs="Arial"/>
              </w:rPr>
              <w:t xml:space="preserve">Odločitev  o oddaji JN je sprejeta najpozneje 90 dni od roka za oddajo ponudb in vsebuje vse zakonsko določene informacije (3. odst. 90  čl. ZJN-3) in v 5 dneh po končanem preverjanju in ocenjevanju sporočena vsem ponudnikom (2. odst. 90  čl. ZJN-3) </w:t>
            </w:r>
          </w:p>
          <w:p w14:paraId="2DED20A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7D0AF89E"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ustavitve postopka (do roka za oddajo ponudb) – 1. odst. 90. čl. ZJN-3</w:t>
            </w:r>
          </w:p>
          <w:p w14:paraId="28F0B498"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354CF3FA"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4387F9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A3564A" w:rsidRPr="002C5414" w:rsidRDefault="00A3564A" w:rsidP="00A3564A">
            <w:pPr>
              <w:rPr>
                <w:rFonts w:ascii="Arial" w:hAnsi="Arial" w:cs="Arial"/>
              </w:rPr>
            </w:pPr>
          </w:p>
        </w:tc>
      </w:tr>
      <w:tr w:rsidR="00A3564A" w:rsidRPr="00FE6B7C" w14:paraId="60814FD8" w14:textId="77777777" w:rsidTr="007E6D93">
        <w:tc>
          <w:tcPr>
            <w:tcW w:w="516" w:type="dxa"/>
            <w:vMerge/>
            <w:tcBorders>
              <w:left w:val="single" w:sz="4" w:space="0" w:color="auto"/>
              <w:right w:val="single" w:sz="4" w:space="0" w:color="auto"/>
            </w:tcBorders>
            <w:vAlign w:val="center"/>
          </w:tcPr>
          <w:p w14:paraId="097F114D"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A3564A" w:rsidRPr="002C5414" w:rsidRDefault="00A3564A" w:rsidP="00A3564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A3564A" w:rsidRPr="002C5414" w:rsidRDefault="00A3564A" w:rsidP="00A3564A">
            <w:pPr>
              <w:rPr>
                <w:rFonts w:ascii="Arial" w:hAnsi="Arial" w:cs="Arial"/>
              </w:rPr>
            </w:pPr>
          </w:p>
        </w:tc>
      </w:tr>
      <w:tr w:rsidR="00A3564A" w:rsidRPr="00FE6B7C" w14:paraId="0AA5084E" w14:textId="77777777" w:rsidTr="007E6D93">
        <w:tc>
          <w:tcPr>
            <w:tcW w:w="516" w:type="dxa"/>
            <w:vMerge/>
            <w:tcBorders>
              <w:left w:val="single" w:sz="4" w:space="0" w:color="auto"/>
              <w:right w:val="single" w:sz="4" w:space="0" w:color="auto"/>
            </w:tcBorders>
            <w:vAlign w:val="center"/>
            <w:hideMark/>
          </w:tcPr>
          <w:p w14:paraId="5BE10DD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A3564A" w:rsidRPr="002C5414" w:rsidRDefault="00A3564A" w:rsidP="00A3564A">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A3564A" w:rsidRPr="002C5414" w:rsidRDefault="00A3564A" w:rsidP="00A3564A">
            <w:pPr>
              <w:rPr>
                <w:rFonts w:ascii="Arial" w:hAnsi="Arial" w:cs="Arial"/>
              </w:rPr>
            </w:pPr>
          </w:p>
        </w:tc>
      </w:tr>
      <w:tr w:rsidR="00A3564A" w:rsidRPr="00FE6B7C" w14:paraId="40C42ED8" w14:textId="77777777" w:rsidTr="007E6D93">
        <w:tc>
          <w:tcPr>
            <w:tcW w:w="516" w:type="dxa"/>
            <w:vMerge/>
            <w:tcBorders>
              <w:left w:val="single" w:sz="4" w:space="0" w:color="auto"/>
              <w:right w:val="single" w:sz="4" w:space="0" w:color="auto"/>
            </w:tcBorders>
            <w:vAlign w:val="center"/>
            <w:hideMark/>
          </w:tcPr>
          <w:p w14:paraId="48ED20C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A3564A" w:rsidRPr="002C5414" w:rsidRDefault="00A3564A" w:rsidP="00A3564A">
            <w:pPr>
              <w:rPr>
                <w:rFonts w:ascii="Arial" w:hAnsi="Arial" w:cs="Arial"/>
              </w:rPr>
            </w:pPr>
            <w:r w:rsidRPr="002C5414">
              <w:rPr>
                <w:rFonts w:ascii="Arial" w:hAnsi="Arial" w:cs="Arial"/>
              </w:rPr>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A3564A" w:rsidRPr="002C5414" w:rsidRDefault="00A3564A" w:rsidP="00A3564A">
            <w:pPr>
              <w:jc w:val="center"/>
              <w:rPr>
                <w:rFonts w:ascii="Arial" w:hAnsi="Arial" w:cs="Arial"/>
                <w:b/>
                <w:i/>
              </w:rPr>
            </w:pPr>
            <w:r w:rsidRPr="002C5414">
              <w:rPr>
                <w:rFonts w:ascii="Arial" w:hAnsi="Arial" w:cs="Arial"/>
                <w:b/>
                <w:i/>
                <w:color w:val="A6A6A6"/>
              </w:rPr>
              <w:t>ni obvezno za izjeme, ki jih našteva ZJN-3</w:t>
            </w:r>
          </w:p>
        </w:tc>
      </w:tr>
      <w:tr w:rsidR="00A3564A" w:rsidRPr="00FE6B7C" w14:paraId="1958DAE3" w14:textId="77777777" w:rsidTr="007E6D93">
        <w:tc>
          <w:tcPr>
            <w:tcW w:w="516" w:type="dxa"/>
            <w:vMerge/>
            <w:tcBorders>
              <w:left w:val="single" w:sz="4" w:space="0" w:color="auto"/>
              <w:bottom w:val="single" w:sz="4" w:space="0" w:color="auto"/>
              <w:right w:val="single" w:sz="4" w:space="0" w:color="auto"/>
            </w:tcBorders>
            <w:vAlign w:val="center"/>
          </w:tcPr>
          <w:p w14:paraId="4145E68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36FF28D" w14:textId="6288FF3A" w:rsidR="00A3564A" w:rsidRDefault="00A3564A" w:rsidP="00A3564A">
            <w:pPr>
              <w:rPr>
                <w:rFonts w:ascii="Arial" w:hAnsi="Arial" w:cs="Arial"/>
              </w:rPr>
            </w:pPr>
            <w:r w:rsidRPr="002C5414">
              <w:rPr>
                <w:rFonts w:ascii="Arial" w:hAnsi="Arial" w:cs="Arial"/>
              </w:rPr>
              <w:t xml:space="preserve">Zagotovljeno je učinkovito preprečevanje nasprotja interesov (91. čl. ZJN-3) </w:t>
            </w:r>
          </w:p>
          <w:p w14:paraId="1FFD6803" w14:textId="77777777" w:rsidR="007C68F6" w:rsidRPr="002C5414" w:rsidRDefault="007C68F6" w:rsidP="007C68F6">
            <w:pPr>
              <w:rPr>
                <w:rFonts w:ascii="Arial" w:hAnsi="Arial" w:cs="Arial"/>
              </w:rPr>
            </w:pPr>
            <w:r w:rsidRPr="002C5414">
              <w:rPr>
                <w:rFonts w:ascii="Arial" w:hAnsi="Arial" w:cs="Arial"/>
              </w:rPr>
              <w:t>(</w:t>
            </w:r>
            <w:r w:rsidRPr="004E46DC">
              <w:rPr>
                <w:rFonts w:ascii="Arial" w:hAnsi="Arial" w:cs="Arial"/>
                <w:i/>
                <w:iCs/>
                <w:u w:val="single"/>
              </w:rPr>
              <w:t>opozorilo</w:t>
            </w:r>
            <w:r w:rsidRPr="002C5414">
              <w:rPr>
                <w:rFonts w:ascii="Arial" w:hAnsi="Arial" w:cs="Arial"/>
                <w:i/>
                <w:iCs/>
              </w:rPr>
              <w:t>:</w:t>
            </w:r>
          </w:p>
          <w:p w14:paraId="74773B71" w14:textId="77777777" w:rsidR="00DA3BF1" w:rsidRPr="00DA3BF1"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55627D2" w14:textId="2C89F394" w:rsidR="007F6F14" w:rsidRPr="002C5414"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eastAsia="Times New Roman" w:hAnsi="Arial" w:cs="Arial"/>
                <w:i/>
                <w:iCs/>
                <w:sz w:val="20"/>
                <w:szCs w:val="20"/>
                <w:lang w:eastAsia="sl-SI"/>
              </w:rPr>
              <w:t>ZIntKP</w:t>
            </w:r>
            <w:proofErr w:type="spellEnd"/>
            <w:r w:rsidRPr="002C5414">
              <w:rPr>
                <w:rFonts w:ascii="Arial" w:hAnsi="Arial"/>
                <w:i/>
                <w:iCs/>
                <w:sz w:val="20"/>
                <w:szCs w:val="20"/>
              </w:rPr>
              <w:t xml:space="preserve"> </w:t>
            </w:r>
            <w:r w:rsidRPr="002C5414">
              <w:rPr>
                <w:rFonts w:ascii="Arial" w:hAnsi="Arial"/>
                <w:i/>
                <w:iCs/>
                <w:sz w:val="20"/>
                <w:szCs w:val="20"/>
              </w:rPr>
              <w:footnoteReference w:id="12"/>
            </w:r>
            <w:r w:rsidRPr="002C5414">
              <w:rPr>
                <w:rFonts w:ascii="Arial" w:eastAsia="Times New Roman" w:hAnsi="Arial" w:cs="Arial"/>
                <w:i/>
                <w:iCs/>
                <w:sz w:val="20"/>
                <w:szCs w:val="20"/>
                <w:lang w:eastAsia="sl-SI"/>
              </w:rPr>
              <w:t>))</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r w:rsidRPr="002C5414" w:rsidDel="0034782B">
              <w:rPr>
                <w:rFonts w:ascii="Arial" w:hAnsi="Arial" w:cs="Arial"/>
              </w:rPr>
              <w:t xml:space="preserve"> </w:t>
            </w:r>
          </w:p>
          <w:p w14:paraId="7C57DD2E" w14:textId="77777777" w:rsidR="00A3564A" w:rsidRPr="002C5414" w:rsidRDefault="00A3564A" w:rsidP="00A3564A">
            <w:pPr>
              <w:jc w:val="center"/>
              <w:rPr>
                <w:rFonts w:ascii="Arial" w:hAnsi="Arial" w:cs="Arial"/>
              </w:rPr>
            </w:pPr>
          </w:p>
          <w:p w14:paraId="454269DF" w14:textId="0FC77D11" w:rsidR="00A3564A" w:rsidRPr="002C5414" w:rsidRDefault="00A3564A" w:rsidP="00A3564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A3564A" w:rsidRPr="002C5414" w:rsidRDefault="00A3564A" w:rsidP="00A3564A">
            <w:pPr>
              <w:jc w:val="center"/>
              <w:rPr>
                <w:rFonts w:ascii="Arial" w:hAnsi="Arial" w:cs="Arial"/>
                <w:b/>
                <w:i/>
                <w:color w:val="A6A6A6"/>
              </w:rPr>
            </w:pPr>
          </w:p>
        </w:tc>
      </w:tr>
      <w:tr w:rsidR="00A3564A" w:rsidRPr="00FE6B7C" w14:paraId="0E92DD9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A3564A" w:rsidRPr="002C5414" w:rsidRDefault="00A3564A" w:rsidP="00A3564A">
            <w:pPr>
              <w:rPr>
                <w:rFonts w:ascii="Arial" w:hAnsi="Arial" w:cs="Arial"/>
              </w:rPr>
            </w:pPr>
            <w:r w:rsidRPr="002C5414">
              <w:rPr>
                <w:rFonts w:ascii="Arial" w:hAnsi="Arial" w:cs="Arial"/>
              </w:rPr>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A3564A" w:rsidRPr="002C5414" w:rsidRDefault="00A3564A" w:rsidP="00A3564A">
            <w:pPr>
              <w:rPr>
                <w:rFonts w:ascii="Arial" w:hAnsi="Arial" w:cs="Arial"/>
              </w:rPr>
            </w:pPr>
            <w:r w:rsidRPr="002C5414">
              <w:rPr>
                <w:rFonts w:ascii="Arial" w:hAnsi="Arial" w:cs="Arial"/>
                <w:b/>
                <w:bCs/>
              </w:rPr>
              <w:t>OBJAVA OBVESTILA O ODDAJI JAVNEGA NAROČILA</w:t>
            </w:r>
          </w:p>
        </w:tc>
      </w:tr>
      <w:tr w:rsidR="00A3564A" w:rsidRPr="00FE6B7C" w14:paraId="5920C1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A3564A" w:rsidRPr="002C5414" w:rsidRDefault="00A3564A" w:rsidP="00A3564A">
            <w:pPr>
              <w:rPr>
                <w:rFonts w:ascii="Arial" w:hAnsi="Arial" w:cs="Arial"/>
              </w:rPr>
            </w:pPr>
            <w:r w:rsidRPr="002C5414">
              <w:rPr>
                <w:rFonts w:ascii="Arial" w:hAnsi="Arial" w:cs="Arial"/>
              </w:rPr>
              <w:t>Obvestilo o oddaji naročila je objavljeno na portalu JN najpozneje 30 dni po sklenitvi pogodbe (22., 52. in 58. čl. ZJN-3)</w:t>
            </w:r>
          </w:p>
          <w:p w14:paraId="3FDE1A5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6A5D6BC" w14:textId="77777777" w:rsidR="00A3564A" w:rsidRPr="002C5414" w:rsidRDefault="00A3564A" w:rsidP="00A3564A">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A3564A" w:rsidRPr="002C5414" w:rsidRDefault="00A3564A" w:rsidP="00A3564A">
            <w:pPr>
              <w:rPr>
                <w:rFonts w:ascii="Arial" w:hAnsi="Arial" w:cs="Arial"/>
              </w:rPr>
            </w:pPr>
          </w:p>
        </w:tc>
      </w:tr>
      <w:tr w:rsidR="00A3564A" w:rsidRPr="00FE6B7C" w14:paraId="7927E68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A3564A" w:rsidRPr="002C5414" w:rsidRDefault="00A3564A" w:rsidP="00A3564A">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602F4C58"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A3564A" w:rsidRPr="00FE6B7C" w14:paraId="0F92DBF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56BC8ED" w14:textId="60FAD513" w:rsidR="00A3564A" w:rsidRPr="002C5414" w:rsidRDefault="00A3564A" w:rsidP="00A3564A">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A3564A" w:rsidRPr="002C5414" w:rsidRDefault="00A3564A" w:rsidP="00A3564A">
            <w:pPr>
              <w:rPr>
                <w:rFonts w:ascii="Arial" w:hAnsi="Arial" w:cs="Arial"/>
              </w:rPr>
            </w:pPr>
          </w:p>
        </w:tc>
      </w:tr>
      <w:tr w:rsidR="00A3564A" w:rsidRPr="00FE6B7C" w14:paraId="65F2ACD0" w14:textId="77777777" w:rsidTr="007E6D93">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A3564A" w:rsidRPr="002C5414" w:rsidRDefault="00A3564A" w:rsidP="00A3564A">
            <w:pPr>
              <w:rPr>
                <w:rFonts w:ascii="Arial" w:hAnsi="Arial" w:cs="Arial"/>
              </w:rPr>
            </w:pPr>
            <w:r w:rsidRPr="002C5414">
              <w:rPr>
                <w:rFonts w:ascii="Arial" w:hAnsi="Arial" w:cs="Arial"/>
              </w:rPr>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A3564A" w:rsidRPr="002C5414" w:rsidRDefault="00A3564A" w:rsidP="00A3564A">
            <w:pPr>
              <w:rPr>
                <w:rFonts w:ascii="Arial" w:hAnsi="Arial" w:cs="Arial"/>
              </w:rPr>
            </w:pPr>
            <w:r w:rsidRPr="002C5414">
              <w:rPr>
                <w:rFonts w:ascii="Arial" w:hAnsi="Arial" w:cs="Arial"/>
                <w:b/>
                <w:bCs/>
              </w:rPr>
              <w:t>POROČILO V SKLADU S 105. ČL. ZJN-3</w:t>
            </w:r>
          </w:p>
        </w:tc>
      </w:tr>
      <w:tr w:rsidR="00A3564A" w:rsidRPr="00FE6B7C" w14:paraId="3C71D375" w14:textId="77777777" w:rsidTr="007E6D93">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A3564A" w:rsidRPr="002C5414" w:rsidRDefault="00A3564A" w:rsidP="00A3564A">
            <w:pPr>
              <w:rPr>
                <w:rFonts w:ascii="Arial" w:hAnsi="Arial" w:cs="Arial"/>
              </w:rPr>
            </w:pPr>
            <w:r w:rsidRPr="002C5414">
              <w:rPr>
                <w:rFonts w:ascii="Arial" w:hAnsi="Arial" w:cs="Arial"/>
              </w:rPr>
              <w:t>(Končno) poročilo o postopku oddaje JN je pripravljeno in zajema vse predpisane informacije (105. čl. ZJN-3)</w:t>
            </w:r>
          </w:p>
          <w:p w14:paraId="491A8328" w14:textId="77777777" w:rsidR="00A3564A" w:rsidRPr="002C5414" w:rsidRDefault="00A3564A" w:rsidP="00A3564A">
            <w:pPr>
              <w:rPr>
                <w:rFonts w:ascii="Arial" w:hAnsi="Arial" w:cs="Arial"/>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če obvestilo o oddaji JN vključuje vse zahtevane </w:t>
            </w:r>
            <w:r w:rsidRPr="002C5414">
              <w:rPr>
                <w:rFonts w:ascii="Arial" w:hAnsi="Arial" w:cs="Arial"/>
                <w:i/>
                <w:color w:val="A6A6A6"/>
              </w:rPr>
              <w:lastRenderedPageBreak/>
              <w:t>informacije, ki so zahtevane za poročilo (2. odst. 105. čl. ZJN-3)</w:t>
            </w:r>
          </w:p>
        </w:tc>
      </w:tr>
      <w:tr w:rsidR="00A3564A" w:rsidRPr="00FE6B7C" w14:paraId="7266A7F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A3564A" w:rsidRPr="002C5414" w:rsidRDefault="00A3564A" w:rsidP="00A3564A">
            <w:pPr>
              <w:rPr>
                <w:rFonts w:ascii="Arial" w:hAnsi="Arial" w:cs="Arial"/>
              </w:rPr>
            </w:pPr>
            <w:r w:rsidRPr="002C5414">
              <w:rPr>
                <w:rFonts w:ascii="Arial" w:hAnsi="Arial" w:cs="Arial"/>
              </w:rPr>
              <w:lastRenderedPageBreak/>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A3564A" w:rsidRPr="002C5414" w:rsidRDefault="00A3564A" w:rsidP="00A3564A">
            <w:pPr>
              <w:rPr>
                <w:rFonts w:ascii="Arial" w:hAnsi="Arial" w:cs="Arial"/>
              </w:rPr>
            </w:pPr>
            <w:r w:rsidRPr="002C5414">
              <w:rPr>
                <w:rFonts w:ascii="Arial" w:hAnsi="Arial" w:cs="Arial"/>
                <w:b/>
                <w:bCs/>
              </w:rPr>
              <w:t>TEMELJNA NAČELA JAVNEGA NAROČANJA</w:t>
            </w:r>
          </w:p>
        </w:tc>
      </w:tr>
      <w:tr w:rsidR="00A3564A" w:rsidRPr="00FE6B7C" w14:paraId="4F9FEC2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A3564A" w:rsidRPr="002C5414" w:rsidRDefault="00A3564A" w:rsidP="00A3564A">
            <w:pPr>
              <w:rPr>
                <w:rFonts w:ascii="Arial" w:hAnsi="Arial" w:cs="Arial"/>
              </w:rPr>
            </w:pPr>
            <w:r w:rsidRPr="002C5414">
              <w:rPr>
                <w:rFonts w:ascii="Arial" w:hAnsi="Arial" w:cs="Arial"/>
              </w:rPr>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A3564A" w:rsidRPr="002C5414" w:rsidRDefault="00A3564A" w:rsidP="00A3564A">
            <w:pPr>
              <w:rPr>
                <w:rFonts w:ascii="Arial" w:hAnsi="Arial" w:cs="Arial"/>
              </w:rPr>
            </w:pPr>
          </w:p>
        </w:tc>
      </w:tr>
      <w:tr w:rsidR="00A3564A" w:rsidRPr="00FE6B7C" w14:paraId="218F2A37"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A3564A" w:rsidRPr="002C5414" w:rsidRDefault="00A3564A" w:rsidP="00A3564A">
            <w:pPr>
              <w:rPr>
                <w:rFonts w:ascii="Arial" w:hAnsi="Arial" w:cs="Arial"/>
              </w:rPr>
            </w:pPr>
            <w:r w:rsidRPr="002C5414">
              <w:rPr>
                <w:rFonts w:ascii="Arial" w:hAnsi="Arial" w:cs="Arial"/>
              </w:rPr>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03DCED4D" w:rsidR="00A3564A" w:rsidRPr="002C5414" w:rsidRDefault="00A3564A" w:rsidP="00A3564A">
            <w:pPr>
              <w:rPr>
                <w:rFonts w:ascii="Arial" w:hAnsi="Arial" w:cs="Arial"/>
              </w:rPr>
            </w:pPr>
            <w:r w:rsidRPr="002C5414">
              <w:rPr>
                <w:rFonts w:ascii="Arial" w:hAnsi="Arial" w:cs="Arial"/>
                <w:b/>
                <w:bCs/>
              </w:rPr>
              <w:t xml:space="preserve">PREPOZNAVNOST, PREGLEDNOST  IN KOMUNICIRANJE  </w:t>
            </w:r>
          </w:p>
        </w:tc>
      </w:tr>
      <w:tr w:rsidR="00A3564A" w:rsidRPr="00FE6B7C" w14:paraId="4FCFEC5C"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4A34A44B" w:rsidR="00A3564A" w:rsidRPr="002C5414" w:rsidRDefault="00A74E8E" w:rsidP="00A3564A">
            <w:pPr>
              <w:rPr>
                <w:rFonts w:ascii="Arial" w:hAnsi="Arial" w:cs="Arial"/>
              </w:rPr>
            </w:pPr>
            <w:r>
              <w:rPr>
                <w:rFonts w:ascii="Arial" w:hAnsi="Arial" w:cs="Arial"/>
              </w:rPr>
              <w:t>Upoštevane so zahteve s področja prepoznavnosti, preglednosti in komuniciranja vsebin 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A3564A" w:rsidRPr="002C5414" w:rsidRDefault="00A3564A" w:rsidP="00A3564A">
            <w:pPr>
              <w:rPr>
                <w:rFonts w:ascii="Arial" w:hAnsi="Arial" w:cs="Arial"/>
              </w:rPr>
            </w:pPr>
          </w:p>
        </w:tc>
      </w:tr>
      <w:tr w:rsidR="00A3564A" w:rsidRPr="00FE6B7C" w14:paraId="058B6B72"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A3564A" w:rsidRPr="002C5414" w:rsidRDefault="00A3564A" w:rsidP="00A3564A">
            <w:pPr>
              <w:rPr>
                <w:rFonts w:ascii="Arial" w:hAnsi="Arial" w:cs="Arial"/>
              </w:rPr>
            </w:pPr>
            <w:r w:rsidRPr="002C5414">
              <w:rPr>
                <w:rFonts w:ascii="Arial" w:hAnsi="Arial" w:cs="Arial"/>
              </w:rPr>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A3564A" w:rsidRPr="002C5414" w:rsidRDefault="00A3564A" w:rsidP="00A3564A">
            <w:pPr>
              <w:rPr>
                <w:rFonts w:ascii="Arial" w:hAnsi="Arial" w:cs="Arial"/>
              </w:rPr>
            </w:pPr>
            <w:r w:rsidRPr="002C5414">
              <w:rPr>
                <w:rFonts w:ascii="Arial" w:hAnsi="Arial" w:cs="Arial"/>
                <w:b/>
                <w:bCs/>
              </w:rPr>
              <w:t>UPOŠTEVAN JE INTERNI DOKUMENT ZA IZVAJANJE JAVNIH NAROČIL</w:t>
            </w:r>
          </w:p>
        </w:tc>
      </w:tr>
      <w:tr w:rsidR="00A3564A" w:rsidRPr="00FE6B7C" w14:paraId="7E82271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A3564A" w:rsidRPr="002C5414" w:rsidRDefault="00A3564A" w:rsidP="00A3564A">
            <w:pPr>
              <w:rPr>
                <w:rFonts w:ascii="Arial" w:hAnsi="Arial" w:cs="Arial"/>
              </w:rPr>
            </w:pPr>
            <w:r w:rsidRPr="002C5414">
              <w:rPr>
                <w:rFonts w:ascii="Arial" w:hAnsi="Arial" w:cs="Arial"/>
              </w:rPr>
              <w:t xml:space="preserve">Upoštevana so določila internega dokumenta za izvajanje JN </w:t>
            </w:r>
          </w:p>
          <w:p w14:paraId="0C3031B2"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A3564A" w:rsidRPr="00FE6B7C" w14:paraId="209680B7"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A3564A" w:rsidRPr="002C5414" w:rsidRDefault="00A3564A" w:rsidP="00A3564A">
            <w:pPr>
              <w:rPr>
                <w:rFonts w:ascii="Arial" w:hAnsi="Arial" w:cs="Arial"/>
                <w:b/>
              </w:rPr>
            </w:pPr>
            <w:r w:rsidRPr="002C5414">
              <w:rPr>
                <w:rFonts w:ascii="Arial" w:hAnsi="Arial" w:cs="Arial"/>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A3564A" w:rsidRPr="002C5414" w:rsidRDefault="00A3564A" w:rsidP="00A3564A">
            <w:pPr>
              <w:rPr>
                <w:rFonts w:ascii="Arial" w:hAnsi="Arial" w:cs="Arial"/>
                <w:b/>
              </w:rPr>
            </w:pPr>
            <w:r w:rsidRPr="002C5414">
              <w:rPr>
                <w:rFonts w:ascii="Arial" w:hAnsi="Arial" w:cs="Arial"/>
                <w:b/>
                <w:bCs/>
              </w:rPr>
              <w:t>REVIZIJA</w:t>
            </w:r>
          </w:p>
        </w:tc>
      </w:tr>
      <w:tr w:rsidR="00A3564A" w:rsidRPr="00FE6B7C" w14:paraId="6093B6C6" w14:textId="77777777" w:rsidTr="007E6D93">
        <w:tc>
          <w:tcPr>
            <w:tcW w:w="516" w:type="dxa"/>
            <w:tcBorders>
              <w:top w:val="single" w:sz="4" w:space="0" w:color="auto"/>
              <w:left w:val="single" w:sz="4" w:space="0" w:color="auto"/>
              <w:right w:val="single" w:sz="4" w:space="0" w:color="auto"/>
            </w:tcBorders>
          </w:tcPr>
          <w:p w14:paraId="48D4B516"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5DEF6560" w:rsidR="00A3564A" w:rsidRPr="002C5414" w:rsidRDefault="00A3564A" w:rsidP="00A3564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7C68F6">
              <w:rPr>
                <w:rFonts w:ascii="Arial" w:hAnsi="Arial" w:cs="Arial"/>
              </w:rPr>
              <w:t>red</w:t>
            </w:r>
            <w:r w:rsidRPr="002C5414">
              <w:rPr>
                <w:rFonts w:ascii="Arial" w:hAnsi="Arial" w:cs="Arial"/>
              </w:rPr>
              <w:t xml:space="preserve"> naročnik</w:t>
            </w:r>
            <w:r w:rsidR="007C68F6">
              <w:rPr>
                <w:rFonts w:ascii="Arial" w:hAnsi="Arial" w:cs="Arial"/>
              </w:rPr>
              <w:t>om</w:t>
            </w:r>
            <w:r w:rsidRPr="002C5414">
              <w:rPr>
                <w:rFonts w:ascii="Arial" w:hAnsi="Arial" w:cs="Arial"/>
              </w:rPr>
              <w:t xml:space="preserve"> </w:t>
            </w:r>
            <w:r w:rsidR="007C68F6">
              <w:rPr>
                <w:rFonts w:ascii="Arial" w:hAnsi="Arial" w:cs="Arial"/>
              </w:rPr>
              <w:t>24</w:t>
            </w:r>
            <w:r w:rsidRPr="002C5414">
              <w:rPr>
                <w:rFonts w:ascii="Arial" w:hAnsi="Arial" w:cs="Arial"/>
              </w:rPr>
              <w:t xml:space="preserve">– </w:t>
            </w:r>
            <w:r w:rsidR="00492E88">
              <w:rPr>
                <w:rFonts w:ascii="Arial" w:hAnsi="Arial" w:cs="Arial"/>
              </w:rPr>
              <w:t>4</w:t>
            </w:r>
            <w:r w:rsidR="007C68F6">
              <w:rPr>
                <w:rFonts w:ascii="Arial" w:hAnsi="Arial" w:cs="Arial"/>
              </w:rPr>
              <w:t>9</w:t>
            </w:r>
            <w:r w:rsidRPr="002C5414">
              <w:rPr>
                <w:rFonts w:ascii="Arial" w:hAnsi="Arial" w:cs="Arial"/>
              </w:rPr>
              <w:t>.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A3564A" w:rsidRPr="002C5414" w:rsidRDefault="00A3564A" w:rsidP="00A3564A">
            <w:pPr>
              <w:rPr>
                <w:rFonts w:ascii="Arial" w:hAnsi="Arial" w:cs="Arial"/>
              </w:rPr>
            </w:pPr>
          </w:p>
        </w:tc>
      </w:tr>
      <w:tr w:rsidR="00A3564A" w:rsidRPr="00FE6B7C" w14:paraId="6155E51C" w14:textId="77777777" w:rsidTr="007E6D93">
        <w:tc>
          <w:tcPr>
            <w:tcW w:w="516" w:type="dxa"/>
            <w:tcBorders>
              <w:left w:val="single" w:sz="4" w:space="0" w:color="auto"/>
              <w:right w:val="single" w:sz="4" w:space="0" w:color="auto"/>
            </w:tcBorders>
            <w:hideMark/>
          </w:tcPr>
          <w:p w14:paraId="1DD7AA7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06BAFF48" w:rsidR="00A3564A" w:rsidRPr="002C5414" w:rsidRDefault="00A3564A" w:rsidP="00A3564A">
            <w:pPr>
              <w:rPr>
                <w:rFonts w:ascii="Arial" w:hAnsi="Arial" w:cs="Arial"/>
              </w:rPr>
            </w:pPr>
            <w:r w:rsidRPr="002C5414">
              <w:rPr>
                <w:rFonts w:ascii="Arial" w:hAnsi="Arial" w:cs="Arial"/>
              </w:rPr>
              <w:t>Vložen je bil zahtevek za revizijo na DKOM</w:t>
            </w:r>
            <w:r w:rsidR="007C68F6">
              <w:rPr>
                <w:rFonts w:ascii="Arial" w:hAnsi="Arial" w:cs="Arial"/>
              </w:rPr>
              <w:t xml:space="preserve">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A3564A" w:rsidRPr="002C5414" w:rsidRDefault="00A3564A" w:rsidP="00A3564A">
            <w:pPr>
              <w:rPr>
                <w:rFonts w:ascii="Arial" w:hAnsi="Arial" w:cs="Arial"/>
              </w:rPr>
            </w:pPr>
          </w:p>
        </w:tc>
      </w:tr>
      <w:tr w:rsidR="00A3564A" w:rsidRPr="00FE6B7C" w14:paraId="7170DAA3" w14:textId="77777777" w:rsidTr="007E6D93">
        <w:tc>
          <w:tcPr>
            <w:tcW w:w="516" w:type="dxa"/>
            <w:tcBorders>
              <w:left w:val="single" w:sz="4" w:space="0" w:color="auto"/>
              <w:right w:val="single" w:sz="4" w:space="0" w:color="auto"/>
            </w:tcBorders>
            <w:hideMark/>
          </w:tcPr>
          <w:p w14:paraId="374354D7"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A3564A" w:rsidRPr="002C5414" w:rsidRDefault="00A3564A" w:rsidP="00A3564A">
            <w:pPr>
              <w:rPr>
                <w:rFonts w:ascii="Arial" w:hAnsi="Arial" w:cs="Arial"/>
              </w:rPr>
            </w:pPr>
            <w:r w:rsidRPr="002C5414">
              <w:rPr>
                <w:rFonts w:ascii="Arial" w:hAnsi="Arial" w:cs="Arial"/>
              </w:rPr>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A3564A" w:rsidRPr="002C5414" w:rsidRDefault="00A3564A" w:rsidP="00A3564A">
            <w:pPr>
              <w:rPr>
                <w:rFonts w:ascii="Arial" w:hAnsi="Arial" w:cs="Arial"/>
              </w:rPr>
            </w:pPr>
          </w:p>
        </w:tc>
      </w:tr>
      <w:tr w:rsidR="00A3564A" w:rsidRPr="00FE6B7C" w14:paraId="484F93B5" w14:textId="77777777" w:rsidTr="007E6D93">
        <w:tc>
          <w:tcPr>
            <w:tcW w:w="516" w:type="dxa"/>
            <w:tcBorders>
              <w:left w:val="single" w:sz="4" w:space="0" w:color="auto"/>
              <w:bottom w:val="single" w:sz="4" w:space="0" w:color="auto"/>
              <w:right w:val="single" w:sz="4" w:space="0" w:color="auto"/>
            </w:tcBorders>
          </w:tcPr>
          <w:p w14:paraId="118080D9"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A3564A" w:rsidRPr="002C5414" w:rsidRDefault="00A3564A" w:rsidP="00A3564A">
            <w:pPr>
              <w:rPr>
                <w:rFonts w:ascii="Arial" w:hAnsi="Arial" w:cs="Arial"/>
              </w:rPr>
            </w:pPr>
            <w:r w:rsidRPr="002C5414">
              <w:rPr>
                <w:rFonts w:ascii="Arial" w:hAnsi="Arial" w:cs="Arial"/>
              </w:rPr>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A3564A" w:rsidRPr="002C5414" w:rsidRDefault="00A3564A" w:rsidP="00A3564A">
            <w:pPr>
              <w:rPr>
                <w:rFonts w:ascii="Arial" w:hAnsi="Arial" w:cs="Arial"/>
              </w:rPr>
            </w:pPr>
          </w:p>
        </w:tc>
      </w:tr>
      <w:tr w:rsidR="00A3564A" w:rsidRPr="00FE6B7C" w14:paraId="477BB7C1" w14:textId="77777777" w:rsidTr="007E6D93">
        <w:tc>
          <w:tcPr>
            <w:tcW w:w="516" w:type="dxa"/>
            <w:tcBorders>
              <w:left w:val="single" w:sz="4" w:space="0" w:color="auto"/>
              <w:bottom w:val="single" w:sz="4" w:space="0" w:color="auto"/>
              <w:right w:val="single" w:sz="4" w:space="0" w:color="auto"/>
            </w:tcBorders>
            <w:hideMark/>
          </w:tcPr>
          <w:p w14:paraId="2FE2549B"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A3564A" w:rsidRPr="002C5414" w:rsidRDefault="00A3564A" w:rsidP="00A3564A">
            <w:pPr>
              <w:rPr>
                <w:rFonts w:ascii="Arial" w:hAnsi="Arial" w:cs="Arial"/>
              </w:rPr>
            </w:pPr>
            <w:r w:rsidRPr="002C5414">
              <w:rPr>
                <w:rFonts w:ascii="Arial" w:hAnsi="Arial" w:cs="Arial"/>
              </w:rPr>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A3564A" w:rsidRPr="002C5414" w:rsidRDefault="00A3564A" w:rsidP="00A3564A">
            <w:pPr>
              <w:rPr>
                <w:rFonts w:ascii="Arial" w:hAnsi="Arial" w:cs="Arial"/>
              </w:rPr>
            </w:pPr>
          </w:p>
        </w:tc>
      </w:tr>
      <w:tr w:rsidR="00A3564A" w:rsidRPr="00FE6B7C" w14:paraId="6E705CB8" w14:textId="77777777" w:rsidTr="007E6D93">
        <w:tc>
          <w:tcPr>
            <w:tcW w:w="516" w:type="dxa"/>
            <w:tcBorders>
              <w:left w:val="single" w:sz="4" w:space="0" w:color="auto"/>
              <w:bottom w:val="single" w:sz="4" w:space="0" w:color="auto"/>
              <w:right w:val="single" w:sz="4" w:space="0" w:color="auto"/>
            </w:tcBorders>
          </w:tcPr>
          <w:p w14:paraId="704530B1"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A3564A" w:rsidRPr="002C5414" w:rsidRDefault="00A3564A" w:rsidP="00A3564A">
            <w:pPr>
              <w:rPr>
                <w:rFonts w:ascii="Arial" w:hAnsi="Arial" w:cs="Arial"/>
              </w:rPr>
            </w:pPr>
            <w:r w:rsidRPr="002C5414">
              <w:rPr>
                <w:rFonts w:ascii="Arial" w:hAnsi="Arial" w:cs="Arial"/>
              </w:rPr>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A3564A" w:rsidRPr="002C5414" w:rsidRDefault="00A3564A" w:rsidP="00A3564A">
            <w:pPr>
              <w:rPr>
                <w:rFonts w:ascii="Arial" w:hAnsi="Arial" w:cs="Arial"/>
              </w:rPr>
            </w:pPr>
          </w:p>
        </w:tc>
      </w:tr>
      <w:tr w:rsidR="00A3564A" w:rsidRPr="00FE6B7C" w14:paraId="24CC3BC2"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A3564A" w:rsidRPr="002C5414" w:rsidRDefault="00A3564A" w:rsidP="00A3564A">
            <w:pPr>
              <w:rPr>
                <w:rFonts w:ascii="Arial" w:hAnsi="Arial" w:cs="Arial"/>
                <w:b/>
              </w:rPr>
            </w:pPr>
            <w:r w:rsidRPr="002C5414">
              <w:rPr>
                <w:rFonts w:ascii="Arial" w:hAnsi="Arial" w:cs="Arial"/>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A3564A" w:rsidRPr="002C5414" w:rsidRDefault="00A3564A" w:rsidP="00A3564A">
            <w:pPr>
              <w:rPr>
                <w:rFonts w:ascii="Arial" w:hAnsi="Arial" w:cs="Arial"/>
                <w:b/>
              </w:rPr>
            </w:pPr>
            <w:r w:rsidRPr="002C5414">
              <w:rPr>
                <w:rFonts w:ascii="Arial" w:hAnsi="Arial" w:cs="Arial"/>
                <w:b/>
                <w:bCs/>
              </w:rPr>
              <w:t xml:space="preserve">POGODBA </w:t>
            </w:r>
          </w:p>
        </w:tc>
      </w:tr>
      <w:tr w:rsidR="00A3564A" w:rsidRPr="00FE6B7C" w14:paraId="540D0826" w14:textId="77777777" w:rsidTr="007E6D93">
        <w:tc>
          <w:tcPr>
            <w:tcW w:w="516" w:type="dxa"/>
            <w:tcBorders>
              <w:top w:val="single" w:sz="4" w:space="0" w:color="auto"/>
              <w:left w:val="single" w:sz="4" w:space="0" w:color="auto"/>
              <w:right w:val="single" w:sz="4" w:space="0" w:color="auto"/>
            </w:tcBorders>
          </w:tcPr>
          <w:p w14:paraId="4A1D47AF"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A3564A" w:rsidRPr="002C5414" w:rsidRDefault="00A3564A" w:rsidP="00A3564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A3564A" w:rsidRPr="002C5414" w:rsidRDefault="00A3564A" w:rsidP="00A3564A">
            <w:pPr>
              <w:rPr>
                <w:rFonts w:ascii="Arial" w:hAnsi="Arial" w:cs="Arial"/>
              </w:rPr>
            </w:pPr>
          </w:p>
        </w:tc>
      </w:tr>
      <w:tr w:rsidR="00A3564A" w:rsidRPr="00FE6B7C" w14:paraId="0BF3BEAC" w14:textId="77777777" w:rsidTr="007E6D93">
        <w:tc>
          <w:tcPr>
            <w:tcW w:w="516" w:type="dxa"/>
            <w:tcBorders>
              <w:top w:val="single" w:sz="4" w:space="0" w:color="auto"/>
              <w:left w:val="single" w:sz="4" w:space="0" w:color="auto"/>
              <w:right w:val="single" w:sz="4" w:space="0" w:color="auto"/>
            </w:tcBorders>
          </w:tcPr>
          <w:p w14:paraId="12FE8182"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A3564A" w:rsidRPr="002C5414" w:rsidRDefault="00A3564A" w:rsidP="00A3564A">
            <w:pPr>
              <w:rPr>
                <w:rFonts w:ascii="Arial" w:hAnsi="Arial" w:cs="Arial"/>
              </w:rPr>
            </w:pPr>
            <w:r w:rsidRPr="002C5414">
              <w:rPr>
                <w:rFonts w:ascii="Arial" w:hAnsi="Arial" w:cs="Arial"/>
              </w:rPr>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A3564A" w:rsidRPr="002C5414" w:rsidRDefault="00A3564A" w:rsidP="00A3564A">
            <w:pPr>
              <w:rPr>
                <w:rFonts w:ascii="Arial" w:hAnsi="Arial" w:cs="Arial"/>
              </w:rPr>
            </w:pPr>
          </w:p>
        </w:tc>
      </w:tr>
      <w:tr w:rsidR="00A3564A" w:rsidRPr="00FE6B7C" w14:paraId="63B48831" w14:textId="77777777" w:rsidTr="007E6D93">
        <w:tc>
          <w:tcPr>
            <w:tcW w:w="516" w:type="dxa"/>
            <w:tcBorders>
              <w:left w:val="single" w:sz="4" w:space="0" w:color="auto"/>
              <w:right w:val="single" w:sz="4" w:space="0" w:color="auto"/>
            </w:tcBorders>
            <w:hideMark/>
          </w:tcPr>
          <w:p w14:paraId="20E68A74"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A3564A" w:rsidRPr="002C5414" w:rsidRDefault="00A3564A" w:rsidP="00A3564A">
            <w:pPr>
              <w:rPr>
                <w:rFonts w:ascii="Arial" w:hAnsi="Arial" w:cs="Arial"/>
              </w:rPr>
            </w:pPr>
            <w:r w:rsidRPr="002C5414">
              <w:rPr>
                <w:rFonts w:ascii="Arial" w:hAnsi="Arial" w:cs="Arial"/>
              </w:rPr>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A3564A" w:rsidRPr="002C5414" w:rsidRDefault="00A3564A" w:rsidP="00A3564A">
            <w:pPr>
              <w:rPr>
                <w:rFonts w:ascii="Arial" w:hAnsi="Arial" w:cs="Arial"/>
              </w:rPr>
            </w:pPr>
          </w:p>
        </w:tc>
      </w:tr>
      <w:tr w:rsidR="00A3564A" w:rsidRPr="00FE6B7C" w14:paraId="74EAB259" w14:textId="77777777" w:rsidTr="007E6D93">
        <w:tc>
          <w:tcPr>
            <w:tcW w:w="516" w:type="dxa"/>
            <w:tcBorders>
              <w:left w:val="single" w:sz="4" w:space="0" w:color="auto"/>
              <w:right w:val="single" w:sz="4" w:space="0" w:color="auto"/>
            </w:tcBorders>
          </w:tcPr>
          <w:p w14:paraId="1FD9AAA7"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A3564A" w:rsidRPr="002C5414" w:rsidRDefault="00A3564A" w:rsidP="00A3564A">
            <w:pPr>
              <w:rPr>
                <w:rFonts w:ascii="Arial" w:hAnsi="Arial" w:cs="Arial"/>
              </w:rPr>
            </w:pPr>
            <w:r w:rsidRPr="002C5414">
              <w:rPr>
                <w:rFonts w:ascii="Arial" w:hAnsi="Arial" w:cs="Arial"/>
              </w:rPr>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A3564A" w:rsidRPr="002C5414" w:rsidRDefault="00A3564A" w:rsidP="00A3564A">
            <w:pPr>
              <w:rPr>
                <w:rFonts w:ascii="Arial" w:hAnsi="Arial" w:cs="Arial"/>
              </w:rPr>
            </w:pPr>
          </w:p>
        </w:tc>
      </w:tr>
      <w:tr w:rsidR="00A3564A" w:rsidRPr="00FE6B7C" w14:paraId="051CC3C5" w14:textId="77777777" w:rsidTr="007E6D93">
        <w:tc>
          <w:tcPr>
            <w:tcW w:w="516" w:type="dxa"/>
            <w:tcBorders>
              <w:left w:val="single" w:sz="4" w:space="0" w:color="auto"/>
              <w:right w:val="single" w:sz="4" w:space="0" w:color="auto"/>
            </w:tcBorders>
          </w:tcPr>
          <w:p w14:paraId="6AC8F598"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A3564A" w:rsidRPr="002C5414" w:rsidRDefault="00A3564A" w:rsidP="00A3564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A3564A" w:rsidRPr="002C5414" w:rsidRDefault="00A3564A" w:rsidP="00A3564A">
            <w:pPr>
              <w:rPr>
                <w:rFonts w:ascii="Arial" w:hAnsi="Arial" w:cs="Arial"/>
              </w:rPr>
            </w:pPr>
          </w:p>
        </w:tc>
      </w:tr>
      <w:tr w:rsidR="00A3564A" w:rsidRPr="00FE6B7C" w14:paraId="0849E4E3" w14:textId="77777777" w:rsidTr="007E6D93">
        <w:tc>
          <w:tcPr>
            <w:tcW w:w="516" w:type="dxa"/>
            <w:tcBorders>
              <w:left w:val="single" w:sz="4" w:space="0" w:color="auto"/>
              <w:right w:val="single" w:sz="4" w:space="0" w:color="auto"/>
            </w:tcBorders>
            <w:hideMark/>
          </w:tcPr>
          <w:p w14:paraId="3B8F0F12"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A3564A" w:rsidRPr="002C5414" w:rsidRDefault="00A3564A" w:rsidP="00A3564A">
            <w:pPr>
              <w:rPr>
                <w:rFonts w:ascii="Arial" w:hAnsi="Arial" w:cs="Arial"/>
              </w:rPr>
            </w:pPr>
            <w:r w:rsidRPr="002C5414">
              <w:rPr>
                <w:rFonts w:ascii="Arial" w:hAnsi="Arial" w:cs="Arial"/>
              </w:rPr>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A3564A" w:rsidRPr="002C5414" w:rsidRDefault="00A3564A" w:rsidP="00A3564A">
            <w:pPr>
              <w:rPr>
                <w:rFonts w:ascii="Arial" w:hAnsi="Arial" w:cs="Arial"/>
              </w:rPr>
            </w:pPr>
          </w:p>
        </w:tc>
      </w:tr>
      <w:tr w:rsidR="00A3564A" w:rsidRPr="00FE6B7C" w14:paraId="403B67B3" w14:textId="77777777" w:rsidTr="002C5414">
        <w:trPr>
          <w:trHeight w:val="3562"/>
        </w:trPr>
        <w:tc>
          <w:tcPr>
            <w:tcW w:w="516" w:type="dxa"/>
            <w:tcBorders>
              <w:left w:val="single" w:sz="4" w:space="0" w:color="auto"/>
              <w:right w:val="single" w:sz="4" w:space="0" w:color="auto"/>
            </w:tcBorders>
          </w:tcPr>
          <w:p w14:paraId="15DE7D68" w14:textId="77777777" w:rsidR="00A3564A" w:rsidRPr="002C5414" w:rsidRDefault="00A3564A" w:rsidP="00A3564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A3564A" w:rsidRPr="002C5414" w:rsidRDefault="00A3564A" w:rsidP="00A3564A">
            <w:pPr>
              <w:autoSpaceDE w:val="0"/>
              <w:autoSpaceDN w:val="0"/>
              <w:adjustRightInd w:val="0"/>
              <w:rPr>
                <w:rFonts w:ascii="Arial" w:hAnsi="Arial" w:cs="Arial"/>
              </w:rPr>
            </w:pPr>
            <w:r w:rsidRPr="002C5414">
              <w:rPr>
                <w:rFonts w:ascii="Arial" w:hAnsi="Arial" w:cs="Arial"/>
              </w:rPr>
              <w:t>V pogodbi je naveden:</w:t>
            </w:r>
          </w:p>
          <w:p w14:paraId="0E0F4FDF" w14:textId="184AD9A4" w:rsidR="00A3564A" w:rsidRPr="002C5414" w:rsidRDefault="00A3564A" w:rsidP="00A3564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 xml:space="preserve">razvezni pogoj (če so bila obvestila o JN poslana v objavo) </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A3564A" w:rsidRPr="002C5414" w:rsidRDefault="00A3564A" w:rsidP="00A3564A">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01FFFC2C" w14:textId="4411040B" w:rsidR="00A3564A" w:rsidRPr="002C5414" w:rsidRDefault="00A3564A" w:rsidP="00A3564A">
            <w:pPr>
              <w:autoSpaceDE w:val="0"/>
              <w:autoSpaceDN w:val="0"/>
              <w:adjustRightInd w:val="0"/>
              <w:rPr>
                <w:rFonts w:ascii="Arial" w:hAnsi="Arial" w:cs="Arial"/>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tretja alineja 4. odst. 67.čl. ZJN- 3 (novela ZJN-3b))</w:t>
            </w: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A3564A" w:rsidRPr="002C5414" w:rsidRDefault="00A3564A" w:rsidP="00A3564A">
            <w:pPr>
              <w:rPr>
                <w:rFonts w:ascii="Arial" w:hAnsi="Arial" w:cs="Arial"/>
              </w:rPr>
            </w:pPr>
          </w:p>
        </w:tc>
      </w:tr>
      <w:tr w:rsidR="00A3564A" w:rsidRPr="00FE6B7C" w14:paraId="2058B146" w14:textId="77777777" w:rsidTr="007E6D93">
        <w:trPr>
          <w:trHeight w:val="470"/>
        </w:trPr>
        <w:tc>
          <w:tcPr>
            <w:tcW w:w="516" w:type="dxa"/>
            <w:tcBorders>
              <w:left w:val="single" w:sz="4" w:space="0" w:color="auto"/>
              <w:right w:val="single" w:sz="4" w:space="0" w:color="auto"/>
            </w:tcBorders>
            <w:hideMark/>
          </w:tcPr>
          <w:p w14:paraId="4206104C" w14:textId="77777777" w:rsidR="00A3564A" w:rsidRPr="002C5414" w:rsidRDefault="00A3564A" w:rsidP="00A3564A">
            <w:pPr>
              <w:rPr>
                <w:rFonts w:ascii="Arial" w:hAnsi="Arial" w:cs="Arial"/>
              </w:rPr>
            </w:pPr>
            <w:r w:rsidRPr="002C5414">
              <w:rPr>
                <w:rFonts w:ascii="Arial" w:hAnsi="Arial" w:cs="Arial"/>
              </w:rPr>
              <w:lastRenderedPageBreak/>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A3564A" w:rsidRPr="002C5414" w:rsidRDefault="00A3564A" w:rsidP="00A3564A">
            <w:pPr>
              <w:rPr>
                <w:rFonts w:ascii="Arial" w:hAnsi="Arial" w:cs="Arial"/>
              </w:rPr>
            </w:pPr>
            <w:r w:rsidRPr="002C5414">
              <w:rPr>
                <w:rFonts w:ascii="Arial" w:hAnsi="Arial" w:cs="Arial"/>
              </w:rPr>
              <w:t>Pogodba skladno s ponudbo vsebuje podatke glede podizvajalcev oz. upoštevana so zakonska določila (94. čl. ZJN-3):</w:t>
            </w:r>
          </w:p>
          <w:p w14:paraId="4F16693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9CF7E7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83324AD"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12AFF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A3564A" w:rsidRPr="00FE6B7C" w14:paraId="54196F56" w14:textId="77777777" w:rsidTr="007E6D93">
        <w:trPr>
          <w:trHeight w:val="470"/>
        </w:trPr>
        <w:tc>
          <w:tcPr>
            <w:tcW w:w="516" w:type="dxa"/>
            <w:tcBorders>
              <w:left w:val="single" w:sz="4" w:space="0" w:color="auto"/>
              <w:right w:val="single" w:sz="4" w:space="0" w:color="auto"/>
            </w:tcBorders>
            <w:hideMark/>
          </w:tcPr>
          <w:p w14:paraId="05958B65"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A3564A" w:rsidRPr="002C5414" w:rsidRDefault="00A3564A" w:rsidP="00A3564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17C3245A" w14:textId="77777777" w:rsidR="00A3564A" w:rsidRPr="002C5414" w:rsidRDefault="00A3564A" w:rsidP="00A3564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5655A1" w14:textId="6C3C9F64"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CBBC2D3" w14:textId="535B902C" w:rsidR="008B6D01" w:rsidRPr="002C5414" w:rsidRDefault="008B6D01" w:rsidP="008B6D01">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6F1FDF8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A3564A" w:rsidRPr="00FE6B7C" w14:paraId="4B9CF161" w14:textId="77777777" w:rsidTr="007E6D93">
        <w:tc>
          <w:tcPr>
            <w:tcW w:w="516" w:type="dxa"/>
            <w:tcBorders>
              <w:left w:val="single" w:sz="4" w:space="0" w:color="auto"/>
              <w:bottom w:val="single" w:sz="4" w:space="0" w:color="auto"/>
              <w:right w:val="single" w:sz="4" w:space="0" w:color="auto"/>
            </w:tcBorders>
            <w:hideMark/>
          </w:tcPr>
          <w:p w14:paraId="6ED11AB9" w14:textId="77777777" w:rsidR="00A3564A" w:rsidRPr="002C5414" w:rsidRDefault="00A3564A" w:rsidP="00A3564A">
            <w:pPr>
              <w:rPr>
                <w:rFonts w:ascii="Arial" w:hAnsi="Arial" w:cs="Arial"/>
              </w:rPr>
            </w:pPr>
            <w:r w:rsidRPr="002C5414">
              <w:rPr>
                <w:rFonts w:ascii="Arial" w:hAnsi="Arial" w:cs="Arial"/>
              </w:rPr>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713CB9E1" w:rsidR="00A3564A" w:rsidRPr="002C5414" w:rsidRDefault="00A3564A" w:rsidP="00A3564A">
            <w:pPr>
              <w:rPr>
                <w:rFonts w:ascii="Arial" w:hAnsi="Arial" w:cs="Arial"/>
              </w:rPr>
            </w:pPr>
            <w:r w:rsidRPr="002C5414">
              <w:rPr>
                <w:rFonts w:ascii="Arial" w:hAnsi="Arial" w:cs="Arial"/>
              </w:rPr>
              <w:t xml:space="preserve">Upoštevane so zahteve s področja prepoznavnosti, preglednosti in komuniciranja vsebin </w:t>
            </w:r>
            <w:r w:rsidR="00CE6DB6">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A3564A" w:rsidRPr="002C5414" w:rsidRDefault="00A3564A" w:rsidP="00A3564A">
            <w:pPr>
              <w:rPr>
                <w:rFonts w:ascii="Arial" w:hAnsi="Arial" w:cs="Arial"/>
              </w:rPr>
            </w:pPr>
          </w:p>
        </w:tc>
      </w:tr>
      <w:tr w:rsidR="00A3564A" w:rsidRPr="00FE6B7C" w14:paraId="3FC9534B" w14:textId="77777777" w:rsidTr="007E6D93">
        <w:tc>
          <w:tcPr>
            <w:tcW w:w="516" w:type="dxa"/>
            <w:tcBorders>
              <w:left w:val="single" w:sz="4" w:space="0" w:color="auto"/>
              <w:bottom w:val="single" w:sz="4" w:space="0" w:color="auto"/>
              <w:right w:val="single" w:sz="4" w:space="0" w:color="auto"/>
            </w:tcBorders>
          </w:tcPr>
          <w:p w14:paraId="5EE4F7A5" w14:textId="77777777" w:rsidR="00A3564A" w:rsidRPr="002C5414" w:rsidRDefault="00A3564A" w:rsidP="00A3564A">
            <w:pPr>
              <w:rPr>
                <w:rFonts w:ascii="Arial" w:hAnsi="Arial" w:cs="Arial"/>
              </w:rPr>
            </w:pPr>
            <w:r w:rsidRPr="002C5414">
              <w:rPr>
                <w:rFonts w:ascii="Arial" w:hAnsi="Arial" w:cs="Arial"/>
              </w:rPr>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A3564A" w:rsidRPr="002C5414" w:rsidRDefault="00A3564A" w:rsidP="00A3564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
            </w:r>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A3564A" w:rsidRPr="002C5414" w:rsidRDefault="00A3564A" w:rsidP="00A3564A">
            <w:pPr>
              <w:rPr>
                <w:rFonts w:ascii="Arial" w:hAnsi="Arial" w:cs="Arial"/>
              </w:rPr>
            </w:pPr>
          </w:p>
        </w:tc>
      </w:tr>
      <w:tr w:rsidR="00A3564A" w:rsidRPr="00FE6B7C" w14:paraId="23FD4448"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A3564A" w:rsidRPr="002C5414" w:rsidRDefault="00A3564A" w:rsidP="00A3564A">
            <w:pPr>
              <w:rPr>
                <w:rFonts w:ascii="Arial" w:hAnsi="Arial" w:cs="Arial"/>
                <w:b/>
              </w:rPr>
            </w:pPr>
            <w:r w:rsidRPr="002C5414">
              <w:rPr>
                <w:rFonts w:ascii="Arial" w:hAnsi="Arial" w:cs="Arial"/>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A3564A" w:rsidRPr="002C5414" w:rsidRDefault="00A3564A" w:rsidP="00A3564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A3564A" w:rsidRPr="00FE6B7C" w14:paraId="0DF3E793" w14:textId="77777777" w:rsidTr="007E6D93">
        <w:tc>
          <w:tcPr>
            <w:tcW w:w="516" w:type="dxa"/>
            <w:tcBorders>
              <w:top w:val="single" w:sz="4" w:space="0" w:color="auto"/>
              <w:left w:val="single" w:sz="4" w:space="0" w:color="auto"/>
              <w:right w:val="single" w:sz="4" w:space="0" w:color="auto"/>
            </w:tcBorders>
          </w:tcPr>
          <w:p w14:paraId="46314A95"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A3564A" w:rsidRPr="002C5414" w:rsidRDefault="00A3564A" w:rsidP="00A3564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A3564A" w:rsidRPr="002C5414" w:rsidRDefault="00A3564A" w:rsidP="00A3564A">
            <w:pPr>
              <w:jc w:val="center"/>
              <w:rPr>
                <w:rFonts w:ascii="Arial" w:hAnsi="Arial" w:cs="Arial"/>
              </w:rPr>
            </w:pPr>
          </w:p>
        </w:tc>
      </w:tr>
      <w:tr w:rsidR="00A3564A" w:rsidRPr="00FE6B7C" w14:paraId="3F65F5A3" w14:textId="77777777" w:rsidTr="007E6D93">
        <w:tc>
          <w:tcPr>
            <w:tcW w:w="516" w:type="dxa"/>
            <w:tcBorders>
              <w:top w:val="single" w:sz="4" w:space="0" w:color="auto"/>
              <w:left w:val="single" w:sz="4" w:space="0" w:color="auto"/>
              <w:right w:val="single" w:sz="4" w:space="0" w:color="auto"/>
            </w:tcBorders>
          </w:tcPr>
          <w:p w14:paraId="6107BBC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A3564A" w:rsidRPr="002C5414" w:rsidRDefault="00A3564A" w:rsidP="00A3564A">
            <w:pPr>
              <w:rPr>
                <w:rFonts w:ascii="Arial" w:hAnsi="Arial" w:cs="Arial"/>
              </w:rPr>
            </w:pPr>
            <w:r w:rsidRPr="002C5414">
              <w:rPr>
                <w:rFonts w:ascii="Arial" w:hAnsi="Arial" w:cs="Arial"/>
              </w:rPr>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0523C04A" w14:textId="77777777" w:rsidTr="007E6D93">
        <w:tc>
          <w:tcPr>
            <w:tcW w:w="516" w:type="dxa"/>
            <w:tcBorders>
              <w:left w:val="single" w:sz="4" w:space="0" w:color="auto"/>
              <w:right w:val="single" w:sz="4" w:space="0" w:color="auto"/>
            </w:tcBorders>
            <w:hideMark/>
          </w:tcPr>
          <w:p w14:paraId="458D4F2C"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3CE33499" w:rsidR="00A3564A" w:rsidRPr="002C5414" w:rsidRDefault="00A3564A" w:rsidP="00A3564A">
            <w:pPr>
              <w:rPr>
                <w:rFonts w:ascii="Arial" w:hAnsi="Arial" w:cs="Arial"/>
              </w:rPr>
            </w:pPr>
            <w:r w:rsidRPr="002C5414">
              <w:rPr>
                <w:rFonts w:ascii="Arial" w:hAnsi="Arial" w:cs="Arial"/>
              </w:rPr>
              <w:t xml:space="preserve">Sprememba pogodbe o izvedbi JN je v skladu z razlogi iz 1. – </w:t>
            </w:r>
            <w:r w:rsidR="00F32A8E">
              <w:rPr>
                <w:rFonts w:ascii="Arial" w:hAnsi="Arial" w:cs="Arial"/>
              </w:rPr>
              <w:t>5</w:t>
            </w:r>
            <w:r w:rsidRPr="002C5414">
              <w:rPr>
                <w:rFonts w:ascii="Arial" w:hAnsi="Arial" w:cs="Arial"/>
              </w:rPr>
              <w:t xml:space="preserve">. tč.1. odst. 95. čl. ZJN-3 in ni </w:t>
            </w:r>
            <w:r w:rsidRPr="002C5414">
              <w:rPr>
                <w:rFonts w:ascii="Arial" w:hAnsi="Arial" w:cs="Arial"/>
              </w:rPr>
              <w:lastRenderedPageBreak/>
              <w:t>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5EE8F492" w14:textId="77777777" w:rsidR="00F32A8E" w:rsidRDefault="00A3564A" w:rsidP="00F32A8E">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487C17B" w14:textId="2604A31F" w:rsidR="00A3564A" w:rsidRPr="002C5414" w:rsidRDefault="00F32A8E" w:rsidP="00F32A8E">
            <w:pPr>
              <w:rPr>
                <w:rFonts w:ascii="Arial" w:hAnsi="Arial" w:cs="Arial"/>
                <w:i/>
              </w:rPr>
            </w:pPr>
            <w:r>
              <w:rPr>
                <w:rFonts w:ascii="Arial" w:hAnsi="Arial" w:cs="Arial"/>
                <w:i/>
              </w:rPr>
              <w:t xml:space="preserve">- </w:t>
            </w:r>
            <w:r w:rsidR="00A3564A" w:rsidRPr="002C5414">
              <w:rPr>
                <w:rFonts w:ascii="Arial" w:hAnsi="Arial" w:cs="Arial"/>
                <w:i/>
              </w:rPr>
              <w:t>preveri se vse zakonsko določene razloge za posamezno spremembo pogodbe (aneks) in njihovo utemeljitev, kar mora imeti naročnik dokumentirano</w:t>
            </w:r>
          </w:p>
          <w:p w14:paraId="56CB97DE" w14:textId="61FCB67E" w:rsidR="006F5631" w:rsidRDefault="006F5631" w:rsidP="00A3564A">
            <w:pPr>
              <w:rPr>
                <w:rFonts w:ascii="Arial" w:eastAsia="Calibri" w:hAnsi="Arial" w:cs="Arial"/>
                <w:i/>
                <w:lang w:eastAsia="en-US"/>
              </w:rPr>
            </w:pPr>
            <w:r>
              <w:rPr>
                <w:rFonts w:ascii="Arial" w:eastAsia="Calibri" w:hAnsi="Arial" w:cs="Arial"/>
                <w:i/>
                <w:lang w:eastAsia="en-US"/>
              </w:rPr>
              <w:t xml:space="preserve">- </w:t>
            </w:r>
            <w:r w:rsidR="00F32A8E"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57165723" w14:textId="53469B95" w:rsidR="00A3564A" w:rsidRPr="002C5414" w:rsidRDefault="00A3564A" w:rsidP="00A3564A">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72BE1BD3" w14:textId="77777777" w:rsidTr="007E6D93">
        <w:tc>
          <w:tcPr>
            <w:tcW w:w="516" w:type="dxa"/>
            <w:tcBorders>
              <w:left w:val="single" w:sz="4" w:space="0" w:color="auto"/>
              <w:right w:val="single" w:sz="4" w:space="0" w:color="auto"/>
            </w:tcBorders>
          </w:tcPr>
          <w:p w14:paraId="47949440"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A3564A" w:rsidRPr="002C5414" w:rsidRDefault="00A3564A" w:rsidP="00A3564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68DB4AE"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A3564A" w:rsidRPr="00FE6B7C" w14:paraId="5FBE0BE1" w14:textId="77777777" w:rsidTr="007E6D93">
        <w:tc>
          <w:tcPr>
            <w:tcW w:w="516" w:type="dxa"/>
            <w:tcBorders>
              <w:left w:val="single" w:sz="4" w:space="0" w:color="auto"/>
              <w:right w:val="single" w:sz="4" w:space="0" w:color="auto"/>
            </w:tcBorders>
          </w:tcPr>
          <w:p w14:paraId="023E5F9F"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A3564A" w:rsidRPr="002C5414" w:rsidRDefault="00A3564A" w:rsidP="00A3564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A3564A" w:rsidRPr="002C5414" w:rsidRDefault="00A3564A" w:rsidP="00A3564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A3564A" w:rsidRPr="00FE6B7C" w14:paraId="533B6B04" w14:textId="77777777" w:rsidTr="007E6D93">
        <w:tc>
          <w:tcPr>
            <w:tcW w:w="516" w:type="dxa"/>
            <w:tcBorders>
              <w:left w:val="single" w:sz="4" w:space="0" w:color="auto"/>
              <w:right w:val="single" w:sz="4" w:space="0" w:color="auto"/>
            </w:tcBorders>
          </w:tcPr>
          <w:p w14:paraId="18DAA868"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A3564A" w:rsidRPr="002C5414" w:rsidRDefault="00A3564A" w:rsidP="00A3564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A3564A" w:rsidRPr="00FE6B7C" w14:paraId="515723F3" w14:textId="77777777" w:rsidTr="007E6D93">
        <w:tc>
          <w:tcPr>
            <w:tcW w:w="516" w:type="dxa"/>
            <w:tcBorders>
              <w:left w:val="single" w:sz="4" w:space="0" w:color="auto"/>
              <w:right w:val="single" w:sz="4" w:space="0" w:color="auto"/>
            </w:tcBorders>
          </w:tcPr>
          <w:p w14:paraId="29855A03" w14:textId="77777777" w:rsidR="00A3564A" w:rsidRPr="002C5414" w:rsidRDefault="00A3564A" w:rsidP="00A3564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A3564A" w:rsidRPr="002C5414" w:rsidRDefault="00A3564A" w:rsidP="00A3564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8D2380"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A3564A" w:rsidRPr="002C5414" w:rsidRDefault="00A3564A" w:rsidP="00A3564A">
            <w:pPr>
              <w:rPr>
                <w:rFonts w:ascii="Arial" w:hAnsi="Arial" w:cs="Arial"/>
              </w:rPr>
            </w:pPr>
          </w:p>
        </w:tc>
      </w:tr>
      <w:tr w:rsidR="00A3564A" w:rsidRPr="00FE6B7C" w14:paraId="416C920B" w14:textId="77777777" w:rsidTr="007E6D93">
        <w:tc>
          <w:tcPr>
            <w:tcW w:w="516" w:type="dxa"/>
            <w:tcBorders>
              <w:left w:val="single" w:sz="4" w:space="0" w:color="auto"/>
              <w:right w:val="single" w:sz="4" w:space="0" w:color="auto"/>
            </w:tcBorders>
            <w:hideMark/>
          </w:tcPr>
          <w:p w14:paraId="170B1139" w14:textId="77777777" w:rsidR="00A3564A" w:rsidRPr="002C5414" w:rsidRDefault="00A3564A" w:rsidP="00A3564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7777777" w:rsidR="00A3564A" w:rsidRPr="002C5414" w:rsidRDefault="00A3564A" w:rsidP="00A3564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A3564A" w:rsidRPr="002C5414" w:rsidRDefault="00A3564A" w:rsidP="00A3564A">
            <w:pPr>
              <w:jc w:val="center"/>
              <w:rPr>
                <w:rFonts w:ascii="Arial" w:hAnsi="Arial" w:cs="Arial"/>
              </w:rPr>
            </w:pPr>
          </w:p>
        </w:tc>
      </w:tr>
      <w:tr w:rsidR="00A3564A" w:rsidRPr="00FE6B7C" w14:paraId="14A762B9" w14:textId="77777777" w:rsidTr="007E6D93">
        <w:tc>
          <w:tcPr>
            <w:tcW w:w="516" w:type="dxa"/>
            <w:tcBorders>
              <w:left w:val="single" w:sz="4" w:space="0" w:color="auto"/>
              <w:bottom w:val="single" w:sz="4" w:space="0" w:color="auto"/>
              <w:right w:val="single" w:sz="4" w:space="0" w:color="auto"/>
            </w:tcBorders>
            <w:hideMark/>
          </w:tcPr>
          <w:p w14:paraId="7D2B912D"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1D333BC0" w:rsidR="00A3564A" w:rsidRPr="002C5414" w:rsidRDefault="00CE6DB6" w:rsidP="00A3564A">
            <w:pPr>
              <w:rPr>
                <w:rFonts w:ascii="Arial" w:hAnsi="Arial" w:cs="Arial"/>
              </w:rPr>
            </w:pPr>
            <w:r w:rsidRPr="002C5414">
              <w:rPr>
                <w:rFonts w:ascii="Arial" w:hAnsi="Arial" w:cs="Arial"/>
              </w:rPr>
              <w:t xml:space="preserve">Upoštevane so zahteve s področja prepoznavnosti, preglednosti in komuniciranja vsebin </w:t>
            </w:r>
            <w:r>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A3564A" w:rsidRPr="002C5414" w:rsidRDefault="00A3564A" w:rsidP="00A3564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A3564A" w:rsidRPr="002C5414" w:rsidRDefault="00A3564A" w:rsidP="00A3564A">
            <w:pPr>
              <w:rPr>
                <w:rFonts w:ascii="Arial" w:hAnsi="Arial" w:cs="Arial"/>
              </w:rPr>
            </w:pPr>
          </w:p>
        </w:tc>
      </w:tr>
    </w:tbl>
    <w:p w14:paraId="748314B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5382E439"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5F7A4FB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350C9">
              <w:rPr>
                <w:rFonts w:ascii="Arial" w:hAnsi="Arial" w:cs="Arial"/>
              </w:rPr>
            </w:r>
            <w:r w:rsidR="003350C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C5414" w:rsidRDefault="0047048A" w:rsidP="007E6D93">
            <w:pPr>
              <w:rPr>
                <w:rFonts w:ascii="Arial" w:hAnsi="Arial" w:cs="Arial"/>
              </w:rPr>
            </w:pPr>
          </w:p>
        </w:tc>
      </w:tr>
      <w:tr w:rsidR="0047048A" w:rsidRPr="00FE6B7C"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77777777" w:rsidR="0047048A" w:rsidRPr="002C5414" w:rsidRDefault="0047048A" w:rsidP="007E6D93">
            <w:pPr>
              <w:rPr>
                <w:rFonts w:ascii="Arial" w:hAnsi="Arial" w:cs="Arial"/>
                <w:b/>
                <w:bCs/>
                <w:i/>
              </w:rPr>
            </w:pPr>
            <w:r w:rsidRPr="002C5414">
              <w:rPr>
                <w:rFonts w:ascii="Arial" w:hAnsi="Arial" w:cs="Arial"/>
                <w:b/>
                <w:i/>
              </w:rPr>
              <w:lastRenderedPageBreak/>
              <w:t>IV. DEL: OPOMBE</w:t>
            </w:r>
          </w:p>
        </w:tc>
      </w:tr>
      <w:tr w:rsidR="0047048A" w:rsidRPr="00FE6B7C" w14:paraId="1C50D638" w14:textId="77777777" w:rsidTr="002C5414">
        <w:trPr>
          <w:trHeight w:val="623"/>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C5414" w:rsidRDefault="0047048A" w:rsidP="007E6D93">
            <w:pPr>
              <w:rPr>
                <w:rFonts w:ascii="Arial" w:hAnsi="Arial" w:cs="Arial"/>
                <w:bCs/>
              </w:rPr>
            </w:pPr>
          </w:p>
          <w:p w14:paraId="1FDA6040" w14:textId="77777777" w:rsidR="0047048A" w:rsidRPr="002C5414" w:rsidRDefault="0047048A" w:rsidP="007E6D93">
            <w:pPr>
              <w:rPr>
                <w:rFonts w:ascii="Arial" w:hAnsi="Arial" w:cs="Arial"/>
                <w:bCs/>
              </w:rPr>
            </w:pPr>
          </w:p>
          <w:p w14:paraId="17AB2901" w14:textId="77777777" w:rsidR="0047048A" w:rsidRPr="002C5414" w:rsidRDefault="0047048A" w:rsidP="007E6D93">
            <w:pPr>
              <w:rPr>
                <w:rFonts w:ascii="Arial" w:hAnsi="Arial" w:cs="Arial"/>
                <w:bCs/>
              </w:rPr>
            </w:pPr>
          </w:p>
        </w:tc>
      </w:tr>
    </w:tbl>
    <w:p w14:paraId="6436E76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0CAEDC7B"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39FCAE16" w14:textId="77777777" w:rsidR="0047048A" w:rsidRPr="002C5414" w:rsidRDefault="0047048A" w:rsidP="003C3EB4">
      <w:pPr>
        <w:rPr>
          <w:rFonts w:ascii="Arial" w:hAnsi="Arial" w:cs="Arial"/>
        </w:rPr>
      </w:pPr>
    </w:p>
    <w:sectPr w:rsidR="0047048A" w:rsidRPr="002C5414" w:rsidSect="003C3EB4">
      <w:headerReference w:type="default" r:id="rId8"/>
      <w:headerReference w:type="first" r:id="rId9"/>
      <w:pgSz w:w="11900" w:h="16840" w:code="9"/>
      <w:pgMar w:top="1134" w:right="843" w:bottom="1134" w:left="1276" w:header="964" w:footer="79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0FE2971E" w14:textId="6F604585" w:rsidR="00B47954" w:rsidRPr="00352C72" w:rsidRDefault="00B47954" w:rsidP="002F1EAF">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(Ur. l. RS, št. 91/15, 14/18</w:t>
      </w:r>
      <w:r w:rsidR="00103FA6" w:rsidRPr="00352C72">
        <w:rPr>
          <w:rFonts w:ascii="Arial" w:hAnsi="Arial" w:cs="Arial"/>
          <w:sz w:val="16"/>
          <w:szCs w:val="16"/>
        </w:rPr>
        <w:t>, 121/21, 10/22 74/22 100/22</w:t>
      </w:r>
      <w:r w:rsidRPr="00352C72">
        <w:rPr>
          <w:rFonts w:ascii="Arial" w:hAnsi="Arial" w:cs="Arial"/>
          <w:sz w:val="16"/>
          <w:szCs w:val="16"/>
        </w:rPr>
        <w:t xml:space="preserve"> in </w:t>
      </w:r>
      <w:r w:rsidR="00103FA6" w:rsidRPr="00352C72">
        <w:rPr>
          <w:rFonts w:ascii="Arial" w:hAnsi="Arial" w:cs="Arial"/>
          <w:sz w:val="16"/>
          <w:szCs w:val="16"/>
        </w:rPr>
        <w:t>28/23</w:t>
      </w:r>
      <w:r w:rsidRPr="00352C72">
        <w:rPr>
          <w:rFonts w:ascii="Arial" w:hAnsi="Arial" w:cs="Arial"/>
          <w:sz w:val="16"/>
          <w:szCs w:val="16"/>
        </w:rPr>
        <w:t>, v nadaljevanju: ZJN-</w:t>
      </w:r>
      <w:r w:rsidR="00103FA6" w:rsidRPr="00352C72">
        <w:rPr>
          <w:rFonts w:ascii="Arial" w:hAnsi="Arial" w:cs="Arial"/>
          <w:sz w:val="16"/>
          <w:szCs w:val="16"/>
        </w:rPr>
        <w:t>3d</w:t>
      </w:r>
      <w:r w:rsidRPr="00352C72">
        <w:rPr>
          <w:rFonts w:ascii="Arial" w:hAnsi="Arial" w:cs="Arial"/>
          <w:sz w:val="16"/>
          <w:szCs w:val="16"/>
        </w:rPr>
        <w:t xml:space="preserve">), dostopen na: </w:t>
      </w:r>
      <w:r w:rsidR="002F1EAF" w:rsidRPr="00352C72">
        <w:rPr>
          <w:rFonts w:ascii="Arial" w:hAnsi="Arial" w:cs="Arial"/>
          <w:sz w:val="16"/>
          <w:szCs w:val="16"/>
        </w:rPr>
        <w:t xml:space="preserve">   </w:t>
      </w:r>
      <w:r w:rsidR="00103FA6" w:rsidRPr="00352C72">
        <w:rPr>
          <w:rFonts w:ascii="Arial" w:hAnsi="Arial" w:cs="Arial"/>
          <w:sz w:val="16"/>
          <w:szCs w:val="16"/>
        </w:rPr>
        <w:t>http://www.pisrs.si/Pis.web/pregledPredpisa?id=ZAKO8636</w:t>
      </w:r>
    </w:p>
  </w:footnote>
  <w:footnote w:id="2">
    <w:p w14:paraId="02CC19AB" w14:textId="77777777" w:rsidR="00B47954" w:rsidRPr="00352C72" w:rsidRDefault="00B4795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
    <w:p w14:paraId="6B015856"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20C94AE3" w14:textId="2FD80B56"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10" w:name="_Hlk147746814"/>
      <w:r w:rsidRPr="00352C72">
        <w:rPr>
          <w:rFonts w:ascii="Arial" w:hAnsi="Arial" w:cs="Arial"/>
          <w:sz w:val="16"/>
          <w:szCs w:val="16"/>
        </w:rPr>
        <w:t>Zakon o pravnem varstvu v postopkih javnega naročanja – ZPVPJN (Ur. l. RS, št. 43/11, 60/11- ZTP-D, 63/13,90/14- ZDU-1I, 60/17 in 72/19), dostopen na: http://www.pisrs.si/Pis.web/pregledPredpisa?id=ZAKO5975</w:t>
      </w:r>
      <w:bookmarkEnd w:id="10"/>
    </w:p>
  </w:footnote>
  <w:footnote w:id="5">
    <w:p w14:paraId="654AB01E"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6">
    <w:p w14:paraId="7D535DF0"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7">
    <w:p w14:paraId="16C64167" w14:textId="77AB6EA4" w:rsidR="00B47954" w:rsidRPr="00352C72" w:rsidRDefault="00341B5D" w:rsidP="0047048A">
      <w:pPr>
        <w:pStyle w:val="Sprotnaopomba-besedilo"/>
        <w:ind w:left="-426" w:right="-433"/>
        <w:rPr>
          <w:rFonts w:ascii="Arial" w:hAnsi="Arial" w:cs="Arial"/>
          <w:sz w:val="16"/>
          <w:szCs w:val="16"/>
        </w:rPr>
      </w:pPr>
      <w:r w:rsidRPr="00352C72">
        <w:rPr>
          <w:rFonts w:ascii="Arial" w:hAnsi="Arial" w:cs="Arial"/>
          <w:sz w:val="16"/>
          <w:szCs w:val="16"/>
        </w:rPr>
        <w:t xml:space="preserve">  </w:t>
      </w:r>
      <w:r w:rsidR="00070495">
        <w:rPr>
          <w:rFonts w:ascii="Arial" w:hAnsi="Arial" w:cs="Arial"/>
          <w:sz w:val="16"/>
          <w:szCs w:val="16"/>
        </w:rPr>
        <w:tab/>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Matas Sašo, ur. 2016. Zakon o javnem naročanju (ZJN-3) s komentarjem. Ljubljana: Uradni list Republike Slovenije (str. 303)</w:t>
      </w:r>
    </w:p>
  </w:footnote>
  <w:footnote w:id="8">
    <w:p w14:paraId="4EC7D88C" w14:textId="77777777" w:rsidR="00B47954" w:rsidRDefault="00B47954" w:rsidP="00265973">
      <w:pPr>
        <w:pStyle w:val="Sprotnaopomba-besedilo"/>
        <w:ind w:left="708"/>
        <w:mirrorIndents/>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 in 206/21-ZDUPŠPP se do 31.12.2022 4. odstavek 66.čl. ZJN-3b ne uporablja.</w:t>
      </w:r>
    </w:p>
  </w:footnote>
  <w:footnote w:id="9">
    <w:p w14:paraId="12C7922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63CB5251" w14:textId="0D6C6767"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0">
    <w:p w14:paraId="06AAC4A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826AA2" w:rsidRPr="00352C72">
        <w:rPr>
          <w:rFonts w:ascii="Arial" w:hAnsi="Arial" w:cs="Arial"/>
          <w:sz w:val="16"/>
          <w:szCs w:val="16"/>
        </w:rPr>
        <w:t>, 64/17 in 121/21</w:t>
      </w:r>
      <w:r w:rsidRPr="00352C72">
        <w:rPr>
          <w:rFonts w:ascii="Arial" w:hAnsi="Arial" w:cs="Arial"/>
          <w:sz w:val="16"/>
          <w:szCs w:val="16"/>
        </w:rPr>
        <w:t xml:space="preserve"> s spremembami), dostopen na:</w:t>
      </w:r>
    </w:p>
    <w:p w14:paraId="0A21D701" w14:textId="4CCD9A71" w:rsidR="00B47954" w:rsidRPr="00A9548F"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11">
    <w:p w14:paraId="461DD52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Povezava do dokumenta:</w:t>
      </w:r>
    </w:p>
    <w:p w14:paraId="4F41F237" w14:textId="36967BF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12">
    <w:p w14:paraId="3D2F1A15" w14:textId="77777777" w:rsidR="00352C72" w:rsidRDefault="007C68F6" w:rsidP="007C68F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2A686F71" w14:textId="2B32212A" w:rsidR="007C68F6" w:rsidRPr="007053D5" w:rsidRDefault="007C68F6" w:rsidP="007C68F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3">
    <w:p w14:paraId="5DD24EF5" w14:textId="77777777" w:rsidR="00352C72" w:rsidRDefault="00A3564A"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11" w:name="_Hlk147746850"/>
      <w:r w:rsidRPr="00352C72">
        <w:rPr>
          <w:rFonts w:ascii="Arial" w:hAnsi="Arial" w:cs="Arial"/>
          <w:sz w:val="16"/>
          <w:szCs w:val="16"/>
        </w:rPr>
        <w:t xml:space="preserve">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 in 158/20), dostopno na</w:t>
      </w:r>
      <w:r w:rsidR="00352C72">
        <w:rPr>
          <w:rFonts w:ascii="Arial" w:hAnsi="Arial" w:cs="Arial"/>
          <w:sz w:val="16"/>
          <w:szCs w:val="16"/>
        </w:rPr>
        <w:t>:</w:t>
      </w:r>
    </w:p>
    <w:p w14:paraId="2FF6124E" w14:textId="4DF22716" w:rsidR="00A3564A" w:rsidRPr="00352C72" w:rsidRDefault="00A3564A"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bookmarkEnd w:id="11"/>
    </w:p>
  </w:footnote>
  <w:footnote w:id="14">
    <w:p w14:paraId="5AF2A313" w14:textId="77777777" w:rsidR="00352C72" w:rsidRDefault="00A3564A"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2BA48FB4" w14:textId="77777777" w:rsidR="00352C72" w:rsidRDefault="00352C72" w:rsidP="0047048A">
      <w:pPr>
        <w:pStyle w:val="Sprotnaopomba-besedilo"/>
        <w:ind w:left="-426" w:right="-433"/>
        <w:jc w:val="left"/>
        <w:rPr>
          <w:rFonts w:ascii="Arial" w:hAnsi="Arial" w:cs="Arial"/>
          <w:sz w:val="16"/>
          <w:szCs w:val="16"/>
        </w:rPr>
      </w:pPr>
      <w:r>
        <w:rPr>
          <w:rFonts w:ascii="Arial" w:hAnsi="Arial" w:cs="Arial"/>
          <w:sz w:val="16"/>
          <w:szCs w:val="16"/>
        </w:rPr>
        <w:t>h</w:t>
      </w:r>
      <w:r w:rsidR="00A3564A" w:rsidRPr="00352C72">
        <w:rPr>
          <w:rFonts w:ascii="Arial" w:hAnsi="Arial" w:cs="Arial"/>
          <w:sz w:val="16"/>
          <w:szCs w:val="16"/>
          <w:lang w:val="x-none"/>
        </w:rPr>
        <w:t>ttp://curia.europa.eu/juris/document/document_print.jsf?doclang=SL&amp;text=&amp;pageIndex=0&amp;part=1&amp;mode=lst&amp;docid=69189&amp;occ=first&amp;dir=&amp;cid=871185</w:t>
      </w:r>
      <w:r w:rsidR="00A3564A" w:rsidRPr="00352C72">
        <w:rPr>
          <w:rFonts w:ascii="Arial" w:hAnsi="Arial" w:cs="Arial"/>
          <w:sz w:val="16"/>
          <w:szCs w:val="16"/>
        </w:rPr>
        <w:t xml:space="preserve"> in dostopno na:</w:t>
      </w:r>
    </w:p>
    <w:p w14:paraId="0E290A83" w14:textId="6E1EB8CD" w:rsidR="00A3564A" w:rsidRPr="008021D9" w:rsidRDefault="00A3564A" w:rsidP="0047048A">
      <w:pPr>
        <w:pStyle w:val="Sprotnaopomba-besedilo"/>
        <w:ind w:left="-426" w:right="-433"/>
        <w:jc w:val="left"/>
      </w:pPr>
      <w:r w:rsidRPr="00352C72">
        <w:rPr>
          <w:rFonts w:ascii="Arial" w:hAnsi="Arial" w:cs="Arial"/>
          <w:sz w:val="16"/>
          <w:szCs w:val="16"/>
        </w:rPr>
        <w:t>http://curia.europa.eu/juris/document/document.jsf?text=&amp;docid=45714&amp;pageIndex=0&amp;doclang=EN&amp;mode=lst&amp;dir=&amp;occ=first&amp;part= 1&amp;cid=876578</w:t>
      </w:r>
      <w:r>
        <w:rPr>
          <w:rFonts w:ascii="Arial" w:hAnsi="Arial" w:cs="Arial"/>
          <w:sz w:val="16"/>
          <w:szCs w:val="16"/>
        </w:rPr>
        <w:t xml:space="preserve"> </w:t>
      </w:r>
    </w:p>
  </w:footnote>
  <w:footnote w:id="15">
    <w:p w14:paraId="49977383" w14:textId="77777777" w:rsidR="00352C72" w:rsidRDefault="00B47954"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352C72">
        <w:rPr>
          <w:rFonts w:ascii="Arial" w:hAnsi="Arial" w:cs="Arial"/>
          <w:sz w:val="16"/>
          <w:szCs w:val="16"/>
        </w:rPr>
        <w:t>final</w:t>
      </w:r>
      <w:proofErr w:type="spellEnd"/>
      <w:r w:rsidRPr="00352C72">
        <w:rPr>
          <w:rFonts w:ascii="Arial" w:hAnsi="Arial" w:cs="Arial"/>
          <w:sz w:val="16"/>
          <w:szCs w:val="16"/>
        </w:rPr>
        <w:t>), dostopno na:</w:t>
      </w:r>
    </w:p>
    <w:p w14:paraId="578504B4" w14:textId="1E8403EE" w:rsidR="00B47954" w:rsidRPr="00352C72" w:rsidRDefault="00B47954" w:rsidP="0047048A">
      <w:pPr>
        <w:pStyle w:val="Sprotnaopomba-besedilo"/>
        <w:ind w:left="-426" w:right="-433"/>
        <w:jc w:val="left"/>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16">
    <w:p w14:paraId="7CA4106F" w14:textId="77777777" w:rsidR="00352C72" w:rsidRDefault="00B47954" w:rsidP="0047048A">
      <w:pPr>
        <w:pStyle w:val="Sprotnaopomba-besedilo"/>
        <w:ind w:left="-426"/>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5124150" w14:textId="2EEAB164" w:rsidR="00B47954" w:rsidRDefault="00B47954" w:rsidP="0047048A">
      <w:pPr>
        <w:pStyle w:val="Sprotnaopomba-besedilo"/>
        <w:ind w:left="-426"/>
        <w:jc w:val="left"/>
      </w:pPr>
      <w:r w:rsidRPr="00352C72">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35CA" w14:textId="77777777" w:rsidR="003C3EB4" w:rsidRPr="00445630" w:rsidRDefault="003C3EB4" w:rsidP="003C3EB4">
    <w:pPr>
      <w:rPr>
        <w:rFonts w:ascii="Republika" w:hAnsi="Republika"/>
      </w:rPr>
    </w:pP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242344F3" wp14:editId="7818EB73">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6F0D9E6C" wp14:editId="78839AFA">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noProof/>
        <w:sz w:val="16"/>
        <w:szCs w:val="16"/>
      </w:rPr>
      <w:drawing>
        <wp:inline distT="0" distB="0" distL="0" distR="0" wp14:anchorId="6BDD71DD" wp14:editId="29660DAB">
          <wp:extent cx="2109470" cy="377825"/>
          <wp:effectExtent l="0" t="0" r="5080" b="3175"/>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inline>
      </w:drawing>
    </w:r>
  </w:p>
  <w:p w14:paraId="705DD5ED" w14:textId="77777777" w:rsidR="003C3EB4" w:rsidRDefault="003C3EB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50C9"/>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3EB4"/>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5D0"/>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3" Type="http://schemas.openxmlformats.org/officeDocument/2006/relationships/hyperlink" Target="http://www.uradni-list.si/1/objava.jsp?sop=2020-01-3096" TargetMode="External"/><Relationship Id="rId7" Type="http://schemas.openxmlformats.org/officeDocument/2006/relationships/hyperlink" Target="http://www.uradni-list.si/1/objava.jsp?sop=2020-01-2610" TargetMode="External"/><Relationship Id="rId2" Type="http://schemas.openxmlformats.org/officeDocument/2006/relationships/hyperlink" Target="http://www.uradni-list.si/1/objava.jsp?sop=2020-01-2610"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5" Type="http://schemas.openxmlformats.org/officeDocument/2006/relationships/hyperlink" Target="http://www.uradni-list.si/1/objava.jsp?sop=2021-01-4283" TargetMode="External"/><Relationship Id="rId10" Type="http://schemas.openxmlformats.org/officeDocument/2006/relationships/hyperlink" Target="http://www.uradni-list.si/1/objava.jsp?sop=2021-01-4283"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6189</Words>
  <Characters>35278</Characters>
  <Application>Microsoft Office Word</Application>
  <DocSecurity>0</DocSecurity>
  <Lines>293</Lines>
  <Paragraphs>82</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4</cp:revision>
  <cp:lastPrinted>2023-10-20T11:43:00Z</cp:lastPrinted>
  <dcterms:created xsi:type="dcterms:W3CDTF">2024-11-08T14:02:00Z</dcterms:created>
  <dcterms:modified xsi:type="dcterms:W3CDTF">2025-01-23T09:59:00Z</dcterms:modified>
</cp:coreProperties>
</file>